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5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FFED" w14:textId="0E3B87FB" w:rsidR="00F35DED" w:rsidRDefault="0028412B" w:rsidP="000B61B9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34065" wp14:editId="45295724">
                <wp:simplePos x="0" y="0"/>
                <wp:positionH relativeFrom="leftMargin">
                  <wp:posOffset>362139</wp:posOffset>
                </wp:positionH>
                <wp:positionV relativeFrom="paragraph">
                  <wp:posOffset>199176</wp:posOffset>
                </wp:positionV>
                <wp:extent cx="526733" cy="4408956"/>
                <wp:effectExtent l="12700" t="0" r="6985" b="2349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3" cy="4408956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223FD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8.5pt;margin-top:15.7pt;width:41.5pt;height:347.15pt;z-index:2516684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" adj="20310" fillcolor="#c5e0b3 [1305]" strokecolor="#70ad47 [3209]" strokeweight="1pt">
                <w10:wrap anchorx="margin"/>
              </v:shape>
            </w:pict>
          </mc:Fallback>
        </mc:AlternateContent>
      </w:r>
      <w:r w:rsidR="00DB7E3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DCA17" wp14:editId="1CB8840C">
                <wp:simplePos x="0" y="0"/>
                <wp:positionH relativeFrom="column">
                  <wp:posOffset>280343</wp:posOffset>
                </wp:positionH>
                <wp:positionV relativeFrom="paragraph">
                  <wp:posOffset>162397</wp:posOffset>
                </wp:positionV>
                <wp:extent cx="8283575" cy="307818"/>
                <wp:effectExtent l="0" t="0" r="952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575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8697" w14:textId="6C877382" w:rsidR="000B61B9" w:rsidRPr="00612766" w:rsidRDefault="0031149B" w:rsidP="000B61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612766">
                              <w:rPr>
                                <w:b/>
                                <w:sz w:val="20"/>
                              </w:rPr>
                              <w:t>Name/Dates (3 year period</w:t>
                            </w:r>
                            <w:r w:rsidR="00DB7E37">
                              <w:rPr>
                                <w:b/>
                                <w:sz w:val="20"/>
                              </w:rPr>
                              <w:t xml:space="preserve"> of continuing competency</w:t>
                            </w:r>
                            <w:r w:rsidRPr="00612766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7BBC216C" w14:textId="7F1BFE68" w:rsidR="0031149B" w:rsidRPr="00612766" w:rsidRDefault="0031149B" w:rsidP="003114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C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05pt;margin-top:12.8pt;width:652.2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" fillcolor="white [3201]" strokeweight=".5pt">
                <v:textbox>
                  <w:txbxContent>
                    <w:p w14:paraId="2E548697" w14:textId="6C877382" w:rsidR="000B61B9" w:rsidRPr="00612766" w:rsidRDefault="0031149B" w:rsidP="000B61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612766">
                        <w:rPr>
                          <w:b/>
                          <w:sz w:val="20"/>
                        </w:rPr>
                        <w:t>Name/Dates (3 year period</w:t>
                      </w:r>
                      <w:r w:rsidR="00DB7E37">
                        <w:rPr>
                          <w:b/>
                          <w:sz w:val="20"/>
                        </w:rPr>
                        <w:t xml:space="preserve"> of continuing competency</w:t>
                      </w:r>
                      <w:r w:rsidRPr="00612766">
                        <w:rPr>
                          <w:b/>
                          <w:sz w:val="20"/>
                        </w:rPr>
                        <w:t>)</w:t>
                      </w:r>
                    </w:p>
                    <w:p w14:paraId="7BBC216C" w14:textId="7F1BFE68" w:rsidR="0031149B" w:rsidRPr="00612766" w:rsidRDefault="0031149B" w:rsidP="003114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E3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9C92" wp14:editId="7D962840">
                <wp:simplePos x="0" y="0"/>
                <wp:positionH relativeFrom="column">
                  <wp:posOffset>1004935</wp:posOffset>
                </wp:positionH>
                <wp:positionV relativeFrom="paragraph">
                  <wp:posOffset>-407406</wp:posOffset>
                </wp:positionV>
                <wp:extent cx="6138249" cy="476250"/>
                <wp:effectExtent l="0" t="0" r="88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249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7113" w14:textId="77777777" w:rsidR="000B61B9" w:rsidRPr="0050516D" w:rsidRDefault="000B61B9" w:rsidP="008262AE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Flowchart for completing a </w:t>
                            </w:r>
                            <w:r w:rsidRPr="0050516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Continuing Competency Record</w:t>
                            </w:r>
                            <w:r w:rsidRPr="0050516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sheet</w:t>
                            </w:r>
                          </w:p>
                          <w:p w14:paraId="72D5C848" w14:textId="77777777" w:rsidR="008262AE" w:rsidRPr="008262AE" w:rsidRDefault="008262AE" w:rsidP="008262AE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sz w:val="16"/>
                              </w:rPr>
                            </w:pPr>
                            <w:r w:rsidRPr="008262AE">
                              <w:rPr>
                                <w:sz w:val="16"/>
                              </w:rPr>
                              <w:t>Accompanying NSNZ</w:t>
                            </w:r>
                            <w:r>
                              <w:rPr>
                                <w:sz w:val="16"/>
                              </w:rPr>
                              <w:t xml:space="preserve"> document</w:t>
                            </w:r>
                            <w:r w:rsidRPr="008262AE">
                              <w:rPr>
                                <w:sz w:val="16"/>
                              </w:rPr>
                              <w:t xml:space="preserve"> ‘Guidelines for Continuing Competency’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D9C92" id="Text Box 3" o:spid="_x0000_s1027" type="#_x0000_t202" style="position:absolute;left:0;text-align:left;margin-left:79.15pt;margin-top:-32.1pt;width:483.3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" fillcolor="white [3201]" strokeweight=".5pt">
                <v:textbox>
                  <w:txbxContent>
                    <w:p w14:paraId="66C37113" w14:textId="77777777" w:rsidR="000B61B9" w:rsidRPr="0050516D" w:rsidRDefault="000B61B9" w:rsidP="008262AE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0516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Flowchart for completing a </w:t>
                      </w:r>
                      <w:r w:rsidRPr="0050516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Continuing Competency Record</w:t>
                      </w:r>
                      <w:r w:rsidRPr="0050516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sheet</w:t>
                      </w:r>
                    </w:p>
                    <w:p w14:paraId="72D5C848" w14:textId="77777777" w:rsidR="008262AE" w:rsidRPr="008262AE" w:rsidRDefault="008262AE" w:rsidP="008262AE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sz w:val="16"/>
                        </w:rPr>
                      </w:pPr>
                      <w:r w:rsidRPr="008262AE">
                        <w:rPr>
                          <w:sz w:val="16"/>
                        </w:rPr>
                        <w:t>Accompanying NSNZ</w:t>
                      </w:r>
                      <w:r>
                        <w:rPr>
                          <w:sz w:val="16"/>
                        </w:rPr>
                        <w:t xml:space="preserve"> document</w:t>
                      </w:r>
                      <w:r w:rsidRPr="008262AE">
                        <w:rPr>
                          <w:sz w:val="16"/>
                        </w:rPr>
                        <w:t xml:space="preserve"> ‘Guidelines for Continuing Competency’</w:t>
                      </w:r>
                    </w:p>
                  </w:txbxContent>
                </v:textbox>
              </v:shape>
            </w:pict>
          </mc:Fallback>
        </mc:AlternateContent>
      </w:r>
    </w:p>
    <w:p w14:paraId="70602726" w14:textId="0C591E57" w:rsidR="00F35DED" w:rsidRPr="00F35DED" w:rsidRDefault="0028412B" w:rsidP="00F35DE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39170" wp14:editId="0E85E71B">
                <wp:simplePos x="0" y="0"/>
                <wp:positionH relativeFrom="column">
                  <wp:posOffset>289233</wp:posOffset>
                </wp:positionH>
                <wp:positionV relativeFrom="paragraph">
                  <wp:posOffset>202200</wp:posOffset>
                </wp:positionV>
                <wp:extent cx="8265468" cy="553065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5468" cy="55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345B" w14:textId="42989B73" w:rsidR="000B61B9" w:rsidRPr="00612766" w:rsidRDefault="00DB7E37" w:rsidP="000B61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Your </w:t>
                            </w:r>
                            <w:r w:rsidR="000B61B9" w:rsidRPr="00612766">
                              <w:rPr>
                                <w:b/>
                                <w:sz w:val="20"/>
                              </w:rPr>
                              <w:t>Field(s) of expertise</w:t>
                            </w:r>
                          </w:p>
                          <w:p w14:paraId="2B173D7D" w14:textId="77777777" w:rsidR="00DB7E37" w:rsidRDefault="000B61B9" w:rsidP="000B61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12766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612766">
                              <w:rPr>
                                <w:sz w:val="20"/>
                              </w:rPr>
                              <w:t xml:space="preserve"> Scientific Research (Academic or Industry), Practice, Public Health, Nutrition Communication, Education, or Food Industry, Food-service</w:t>
                            </w:r>
                            <w:r w:rsidR="00DB7E37" w:rsidRPr="00DB7E3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ED96339" w14:textId="0B474C1C" w:rsidR="000B61B9" w:rsidRPr="00612766" w:rsidRDefault="00DB7E37" w:rsidP="000B61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(determined by Registration Panel on registration)</w:t>
                            </w:r>
                            <w:r w:rsidR="00AD30E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4C04538" w14:textId="77777777" w:rsidR="000B61B9" w:rsidRDefault="000B61B9" w:rsidP="000B61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391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2.75pt;margin-top:15.9pt;width:650.8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" fillcolor="white [3201]" strokeweight=".5pt">
                <v:textbox>
                  <w:txbxContent>
                    <w:p w14:paraId="4484345B" w14:textId="42989B73" w:rsidR="000B61B9" w:rsidRPr="00612766" w:rsidRDefault="00DB7E37" w:rsidP="000B61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Your </w:t>
                      </w:r>
                      <w:r w:rsidR="000B61B9" w:rsidRPr="00612766">
                        <w:rPr>
                          <w:b/>
                          <w:sz w:val="20"/>
                        </w:rPr>
                        <w:t>Field(s) of expertise</w:t>
                      </w:r>
                    </w:p>
                    <w:p w14:paraId="2B173D7D" w14:textId="77777777" w:rsidR="00DB7E37" w:rsidRDefault="000B61B9" w:rsidP="000B61B9">
                      <w:pPr>
                        <w:pStyle w:val="NoSpacing"/>
                        <w:rPr>
                          <w:sz w:val="20"/>
                        </w:rPr>
                      </w:pPr>
                      <w:r w:rsidRPr="00612766">
                        <w:rPr>
                          <w:sz w:val="20"/>
                        </w:rPr>
                        <w:sym w:font="Wingdings" w:char="F0E0"/>
                      </w:r>
                      <w:r w:rsidRPr="00612766">
                        <w:rPr>
                          <w:sz w:val="20"/>
                        </w:rPr>
                        <w:t xml:space="preserve"> Scientific Research (Academic or Industry), Practice, Public Health, Nutrition Communication, Education, or Food Industry, Food-service</w:t>
                      </w:r>
                      <w:r w:rsidR="00DB7E37" w:rsidRPr="00DB7E37">
                        <w:rPr>
                          <w:sz w:val="20"/>
                        </w:rPr>
                        <w:t xml:space="preserve"> </w:t>
                      </w:r>
                    </w:p>
                    <w:p w14:paraId="1ED96339" w14:textId="0B474C1C" w:rsidR="000B61B9" w:rsidRPr="00612766" w:rsidRDefault="00DB7E37" w:rsidP="000B61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(determined by Registration Panel on registration)</w:t>
                      </w:r>
                      <w:r w:rsidR="00AD30E3">
                        <w:rPr>
                          <w:sz w:val="20"/>
                        </w:rPr>
                        <w:t>.</w:t>
                      </w:r>
                    </w:p>
                    <w:p w14:paraId="14C04538" w14:textId="77777777" w:rsidR="000B61B9" w:rsidRDefault="000B61B9" w:rsidP="000B61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3CAC6E7" w14:textId="52150B23" w:rsidR="00F35DED" w:rsidRPr="00F35DED" w:rsidRDefault="00F35DED" w:rsidP="00F35DED"/>
    <w:p w14:paraId="053D6D8E" w14:textId="3444F9AB" w:rsidR="00F35DED" w:rsidRPr="00F35DED" w:rsidRDefault="00F35DED" w:rsidP="00F35DED"/>
    <w:p w14:paraId="20A087B3" w14:textId="552AD57C" w:rsidR="00F35DED" w:rsidRPr="00F35DED" w:rsidRDefault="008B5A43" w:rsidP="00F35DE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7BEBC" wp14:editId="03F011C6">
                <wp:simplePos x="0" y="0"/>
                <wp:positionH relativeFrom="column">
                  <wp:posOffset>289711</wp:posOffset>
                </wp:positionH>
                <wp:positionV relativeFrom="paragraph">
                  <wp:posOffset>34585</wp:posOffset>
                </wp:positionV>
                <wp:extent cx="8283575" cy="1104523"/>
                <wp:effectExtent l="0" t="0" r="952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575" cy="110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8661" w14:textId="77777777" w:rsidR="00F35DED" w:rsidRPr="00612766" w:rsidRDefault="000E13FD" w:rsidP="00D03443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 1</w:t>
                            </w:r>
                            <w:r w:rsidR="00E65016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D03443" w:rsidRPr="00612766">
                              <w:rPr>
                                <w:b/>
                                <w:sz w:val="20"/>
                              </w:rPr>
                              <w:t>Recording Continuing Competency</w:t>
                            </w:r>
                            <w:r w:rsidR="004752FD" w:rsidRPr="00612766">
                              <w:rPr>
                                <w:b/>
                                <w:sz w:val="20"/>
                              </w:rPr>
                              <w:t xml:space="preserve"> activities</w:t>
                            </w:r>
                          </w:p>
                          <w:p w14:paraId="330308E9" w14:textId="69680B00" w:rsidR="007C0531" w:rsidRDefault="00D03443" w:rsidP="008262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12766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612766">
                              <w:rPr>
                                <w:sz w:val="20"/>
                              </w:rPr>
                              <w:t xml:space="preserve"> During the three years up to your next </w:t>
                            </w:r>
                            <w:r w:rsidR="007C0531">
                              <w:rPr>
                                <w:sz w:val="20"/>
                              </w:rPr>
                              <w:t>application</w:t>
                            </w:r>
                            <w:r w:rsidR="007C0531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to the Nutrition Registration panel, keep a record of those activities that demonstrate your knowledge and understanding (for Associate Registration) and </w:t>
                            </w:r>
                            <w:r w:rsidR="00DB7E37">
                              <w:rPr>
                                <w:sz w:val="20"/>
                              </w:rPr>
                              <w:t>demonstrate your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knowledge, understanding and practical application (for Registered Nutritionists).</w:t>
                            </w:r>
                            <w:r w:rsidR="008262AE" w:rsidRPr="006127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679AC09" w14:textId="77777777" w:rsidR="007C0531" w:rsidRDefault="007C0531" w:rsidP="008262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56920AE3" w14:textId="5CE90CEA" w:rsidR="008262AE" w:rsidRPr="00612766" w:rsidRDefault="007C0531" w:rsidP="008262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8262AE" w:rsidRPr="00612766">
                              <w:rPr>
                                <w:sz w:val="20"/>
                              </w:rPr>
                              <w:t>ctivities:</w:t>
                            </w:r>
                            <w:r w:rsidR="008B5A43">
                              <w:rPr>
                                <w:sz w:val="20"/>
                              </w:rPr>
                              <w:t xml:space="preserve"> </w:t>
                            </w:r>
                            <w:r w:rsidR="008262AE" w:rsidRPr="00612766">
                              <w:rPr>
                                <w:sz w:val="20"/>
                              </w:rPr>
                              <w:t>1</w:t>
                            </w:r>
                            <w:r w:rsidR="008B5A43">
                              <w:rPr>
                                <w:sz w:val="20"/>
                              </w:rPr>
                              <w:t>.</w:t>
                            </w:r>
                            <w:r w:rsidR="008262AE" w:rsidRPr="00612766">
                              <w:rPr>
                                <w:sz w:val="20"/>
                              </w:rPr>
                              <w:t xml:space="preserve"> Improving knowledge</w:t>
                            </w:r>
                            <w:r w:rsidR="00866D83">
                              <w:rPr>
                                <w:sz w:val="20"/>
                              </w:rPr>
                              <w:t xml:space="preserve">; </w:t>
                            </w:r>
                            <w:r w:rsidR="008262AE" w:rsidRPr="00612766">
                              <w:rPr>
                                <w:sz w:val="20"/>
                              </w:rPr>
                              <w:t>2. Teaching, presentations, publications</w:t>
                            </w:r>
                            <w:r w:rsidR="00866D83">
                              <w:rPr>
                                <w:sz w:val="20"/>
                              </w:rPr>
                              <w:t xml:space="preserve">; </w:t>
                            </w:r>
                            <w:r w:rsidR="008262AE" w:rsidRPr="00612766">
                              <w:rPr>
                                <w:sz w:val="20"/>
                              </w:rPr>
                              <w:t>3. Work-related/report writing/community service</w:t>
                            </w:r>
                            <w:r w:rsidR="00866D83">
                              <w:rPr>
                                <w:sz w:val="20"/>
                              </w:rPr>
                              <w:t xml:space="preserve">; </w:t>
                            </w:r>
                            <w:r w:rsidR="008262AE" w:rsidRPr="00612766">
                              <w:rPr>
                                <w:sz w:val="20"/>
                              </w:rPr>
                              <w:t>4. Contact with Nutritionists</w:t>
                            </w:r>
                          </w:p>
                          <w:p w14:paraId="35BE4D44" w14:textId="493F7283" w:rsidR="00083E16" w:rsidRPr="00083E16" w:rsidRDefault="00653F71" w:rsidP="00083E16">
                            <w:pPr>
                              <w:tabs>
                                <w:tab w:val="center" w:leader="dot" w:pos="5103"/>
                                <w:tab w:val="center" w:leader="dot" w:pos="6804"/>
                              </w:tabs>
                              <w:outlineLvl w:val="0"/>
                              <w:rPr>
                                <w:rFonts w:ascii="Calibri" w:hAnsi="Calibri" w:cs="Calibr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How:</w:t>
                            </w:r>
                            <w:r w:rsidR="00807752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="00DB7E37">
                              <w:rPr>
                                <w:sz w:val="20"/>
                              </w:rPr>
                              <w:t>F</w:t>
                            </w:r>
                            <w:r w:rsidR="00E65016">
                              <w:rPr>
                                <w:sz w:val="20"/>
                              </w:rPr>
                              <w:t>ill in date, activity and</w:t>
                            </w:r>
                            <w:r w:rsidR="00807752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="00807752" w:rsidRPr="00083E16">
                              <w:rPr>
                                <w:sz w:val="20"/>
                              </w:rPr>
                              <w:t>description</w:t>
                            </w:r>
                            <w:r w:rsidR="002825B6">
                              <w:rPr>
                                <w:sz w:val="20"/>
                              </w:rPr>
                              <w:t xml:space="preserve"> using the </w:t>
                            </w:r>
                            <w:hyperlink r:id="rId5" w:history="1">
                              <w:r w:rsidR="00083E16" w:rsidRPr="002825B6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Continuing Competency Example Record Sheet</w:t>
                              </w:r>
                              <w:r w:rsidR="00AD30E3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="00083E16" w:rsidRPr="002825B6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0C8E225E" w14:textId="60A700FE" w:rsidR="00807752" w:rsidRPr="00DB7E37" w:rsidRDefault="00807752" w:rsidP="0080775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3C91F6E" w14:textId="77777777" w:rsidR="008262AE" w:rsidRDefault="008262AE" w:rsidP="008262AE">
                            <w:pPr>
                              <w:pStyle w:val="NoSpacing"/>
                            </w:pPr>
                          </w:p>
                          <w:p w14:paraId="15C78A0B" w14:textId="77777777" w:rsidR="008262AE" w:rsidRDefault="008262AE" w:rsidP="008262A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BEBC" id="Text Box 8" o:spid="_x0000_s1029" type="#_x0000_t202" style="position:absolute;margin-left:22.8pt;margin-top:2.7pt;width:652.25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BBlgIAALo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" fillcolor="white [3201]" strokeweight=".5pt">
                <v:textbox>
                  <w:txbxContent>
                    <w:p w14:paraId="4FEF8661" w14:textId="77777777" w:rsidR="00F35DED" w:rsidRPr="00612766" w:rsidRDefault="000E13FD" w:rsidP="00D03443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 1</w:t>
                      </w:r>
                      <w:r w:rsidR="00E65016">
                        <w:rPr>
                          <w:b/>
                          <w:sz w:val="20"/>
                        </w:rPr>
                        <w:t xml:space="preserve">. </w:t>
                      </w:r>
                      <w:r w:rsidR="00D03443" w:rsidRPr="00612766">
                        <w:rPr>
                          <w:b/>
                          <w:sz w:val="20"/>
                        </w:rPr>
                        <w:t>Recording Continuing Competency</w:t>
                      </w:r>
                      <w:r w:rsidR="004752FD" w:rsidRPr="00612766">
                        <w:rPr>
                          <w:b/>
                          <w:sz w:val="20"/>
                        </w:rPr>
                        <w:t xml:space="preserve"> activities</w:t>
                      </w:r>
                    </w:p>
                    <w:p w14:paraId="330308E9" w14:textId="69680B00" w:rsidR="007C0531" w:rsidRDefault="00D03443" w:rsidP="008262AE">
                      <w:pPr>
                        <w:pStyle w:val="NoSpacing"/>
                        <w:rPr>
                          <w:sz w:val="20"/>
                        </w:rPr>
                      </w:pPr>
                      <w:r w:rsidRPr="00612766">
                        <w:rPr>
                          <w:sz w:val="20"/>
                        </w:rPr>
                        <w:sym w:font="Wingdings" w:char="F0E0"/>
                      </w:r>
                      <w:r w:rsidRPr="00612766">
                        <w:rPr>
                          <w:sz w:val="20"/>
                        </w:rPr>
                        <w:t xml:space="preserve"> During the three years up to your next </w:t>
                      </w:r>
                      <w:r w:rsidR="007C0531">
                        <w:rPr>
                          <w:sz w:val="20"/>
                        </w:rPr>
                        <w:t>application</w:t>
                      </w:r>
                      <w:r w:rsidR="007C0531" w:rsidRPr="00612766">
                        <w:rPr>
                          <w:sz w:val="20"/>
                        </w:rPr>
                        <w:t xml:space="preserve"> </w:t>
                      </w:r>
                      <w:r w:rsidRPr="00612766">
                        <w:rPr>
                          <w:sz w:val="20"/>
                        </w:rPr>
                        <w:t xml:space="preserve">to the Nutrition Registration panel, keep a record of those activities that demonstrate your knowledge and understanding (for Associate Registration) and </w:t>
                      </w:r>
                      <w:r w:rsidR="00DB7E37">
                        <w:rPr>
                          <w:sz w:val="20"/>
                        </w:rPr>
                        <w:t>demonstrate your</w:t>
                      </w:r>
                      <w:r w:rsidRPr="00612766">
                        <w:rPr>
                          <w:sz w:val="20"/>
                        </w:rPr>
                        <w:t xml:space="preserve"> knowledge, understanding and practical application (for Registered Nutritionists).</w:t>
                      </w:r>
                      <w:r w:rsidR="008262AE" w:rsidRPr="00612766">
                        <w:rPr>
                          <w:sz w:val="20"/>
                        </w:rPr>
                        <w:t xml:space="preserve"> </w:t>
                      </w:r>
                    </w:p>
                    <w:p w14:paraId="1679AC09" w14:textId="77777777" w:rsidR="007C0531" w:rsidRDefault="007C0531" w:rsidP="008262A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56920AE3" w14:textId="5CE90CEA" w:rsidR="008262AE" w:rsidRPr="00612766" w:rsidRDefault="007C0531" w:rsidP="008262AE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8262AE" w:rsidRPr="00612766">
                        <w:rPr>
                          <w:sz w:val="20"/>
                        </w:rPr>
                        <w:t>ctivities:</w:t>
                      </w:r>
                      <w:r w:rsidR="008B5A43">
                        <w:rPr>
                          <w:sz w:val="20"/>
                        </w:rPr>
                        <w:t xml:space="preserve"> </w:t>
                      </w:r>
                      <w:r w:rsidR="008262AE" w:rsidRPr="00612766">
                        <w:rPr>
                          <w:sz w:val="20"/>
                        </w:rPr>
                        <w:t>1</w:t>
                      </w:r>
                      <w:r w:rsidR="008B5A43">
                        <w:rPr>
                          <w:sz w:val="20"/>
                        </w:rPr>
                        <w:t>.</w:t>
                      </w:r>
                      <w:r w:rsidR="008262AE" w:rsidRPr="00612766">
                        <w:rPr>
                          <w:sz w:val="20"/>
                        </w:rPr>
                        <w:t xml:space="preserve"> Improving knowledge</w:t>
                      </w:r>
                      <w:r w:rsidR="00866D83">
                        <w:rPr>
                          <w:sz w:val="20"/>
                        </w:rPr>
                        <w:t xml:space="preserve">; </w:t>
                      </w:r>
                      <w:r w:rsidR="008262AE" w:rsidRPr="00612766">
                        <w:rPr>
                          <w:sz w:val="20"/>
                        </w:rPr>
                        <w:t>2. Teaching, presentations, publications</w:t>
                      </w:r>
                      <w:r w:rsidR="00866D83">
                        <w:rPr>
                          <w:sz w:val="20"/>
                        </w:rPr>
                        <w:t xml:space="preserve">; </w:t>
                      </w:r>
                      <w:r w:rsidR="008262AE" w:rsidRPr="00612766">
                        <w:rPr>
                          <w:sz w:val="20"/>
                        </w:rPr>
                        <w:t>3. Work-related/report writing/community service</w:t>
                      </w:r>
                      <w:r w:rsidR="00866D83">
                        <w:rPr>
                          <w:sz w:val="20"/>
                        </w:rPr>
                        <w:t xml:space="preserve">; </w:t>
                      </w:r>
                      <w:r w:rsidR="008262AE" w:rsidRPr="00612766">
                        <w:rPr>
                          <w:sz w:val="20"/>
                        </w:rPr>
                        <w:t>4. Contact with Nutritionists</w:t>
                      </w:r>
                    </w:p>
                    <w:p w14:paraId="35BE4D44" w14:textId="493F7283" w:rsidR="00083E16" w:rsidRPr="00083E16" w:rsidRDefault="00653F71" w:rsidP="00083E16">
                      <w:pPr>
                        <w:tabs>
                          <w:tab w:val="center" w:leader="dot" w:pos="5103"/>
                          <w:tab w:val="center" w:leader="dot" w:pos="6804"/>
                        </w:tabs>
                        <w:outlineLvl w:val="0"/>
                        <w:rPr>
                          <w:rFonts w:ascii="Calibri" w:hAnsi="Calibri" w:cs="Calibri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How:</w:t>
                      </w:r>
                      <w:r w:rsidR="00807752" w:rsidRPr="00612766">
                        <w:rPr>
                          <w:sz w:val="20"/>
                        </w:rPr>
                        <w:t xml:space="preserve"> </w:t>
                      </w:r>
                      <w:r w:rsidR="00DB7E37">
                        <w:rPr>
                          <w:sz w:val="20"/>
                        </w:rPr>
                        <w:t>F</w:t>
                      </w:r>
                      <w:r w:rsidR="00E65016">
                        <w:rPr>
                          <w:sz w:val="20"/>
                        </w:rPr>
                        <w:t>ill in date, activity and</w:t>
                      </w:r>
                      <w:r w:rsidR="00807752" w:rsidRPr="00612766">
                        <w:rPr>
                          <w:sz w:val="20"/>
                        </w:rPr>
                        <w:t xml:space="preserve"> </w:t>
                      </w:r>
                      <w:r w:rsidR="00807752" w:rsidRPr="00083E16">
                        <w:rPr>
                          <w:sz w:val="20"/>
                        </w:rPr>
                        <w:t>description</w:t>
                      </w:r>
                      <w:r w:rsidR="002825B6">
                        <w:rPr>
                          <w:sz w:val="20"/>
                        </w:rPr>
                        <w:t xml:space="preserve"> using the </w:t>
                      </w:r>
                      <w:hyperlink r:id="rId6" w:history="1">
                        <w:r w:rsidR="00083E16" w:rsidRPr="002825B6">
                          <w:rPr>
                            <w:rStyle w:val="Hyperlink"/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Continuing Competency Example Record Sheet</w:t>
                        </w:r>
                        <w:r w:rsidR="00AD30E3">
                          <w:rPr>
                            <w:rStyle w:val="Hyperlink"/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="00083E16" w:rsidRPr="002825B6">
                          <w:rPr>
                            <w:rStyle w:val="Hyperlink"/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</w:hyperlink>
                    </w:p>
                    <w:p w14:paraId="0C8E225E" w14:textId="60A700FE" w:rsidR="00807752" w:rsidRPr="00DB7E37" w:rsidRDefault="00807752" w:rsidP="00807752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</w:p>
                    <w:p w14:paraId="43C91F6E" w14:textId="77777777" w:rsidR="008262AE" w:rsidRDefault="008262AE" w:rsidP="008262AE">
                      <w:pPr>
                        <w:pStyle w:val="NoSpacing"/>
                      </w:pPr>
                    </w:p>
                    <w:p w14:paraId="15C78A0B" w14:textId="77777777" w:rsidR="008262AE" w:rsidRDefault="008262AE" w:rsidP="008262A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982B0D3" w14:textId="0266252A" w:rsidR="00F35DED" w:rsidRPr="00F35DED" w:rsidRDefault="008B5A43" w:rsidP="00F35DE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704E3" wp14:editId="1DA0683A">
                <wp:simplePos x="0" y="0"/>
                <wp:positionH relativeFrom="leftMargin">
                  <wp:posOffset>-1934814</wp:posOffset>
                </wp:positionH>
                <wp:positionV relativeFrom="paragraph">
                  <wp:posOffset>361843</wp:posOffset>
                </wp:positionV>
                <wp:extent cx="5091066" cy="581660"/>
                <wp:effectExtent l="0" t="6032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91066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625E" w14:textId="77777777" w:rsidR="000B61B9" w:rsidRPr="00F35DED" w:rsidRDefault="000B61B9" w:rsidP="000B61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35DED">
                              <w:rPr>
                                <w:sz w:val="20"/>
                              </w:rPr>
                              <w:t>Continuous additions over 3 year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04E3" id="Text Box 2" o:spid="_x0000_s1030" type="#_x0000_t202" style="position:absolute;margin-left:-152.35pt;margin-top:28.5pt;width:400.85pt;height:45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" fillcolor="white [3201]" stroked="f" strokeweight=".5pt">
                <v:textbox>
                  <w:txbxContent>
                    <w:p w14:paraId="711E625E" w14:textId="77777777" w:rsidR="000B61B9" w:rsidRPr="00F35DED" w:rsidRDefault="000B61B9" w:rsidP="000B61B9">
                      <w:pPr>
                        <w:jc w:val="center"/>
                        <w:rPr>
                          <w:sz w:val="20"/>
                        </w:rPr>
                      </w:pPr>
                      <w:r w:rsidRPr="00F35DED">
                        <w:rPr>
                          <w:sz w:val="20"/>
                        </w:rPr>
                        <w:t>Continuous additions over 3 year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65D7A" w14:textId="6915BFA6" w:rsidR="00F35DED" w:rsidRPr="00F35DED" w:rsidRDefault="00F35DED" w:rsidP="00F35DED"/>
    <w:p w14:paraId="15FCEE76" w14:textId="77777777" w:rsidR="00F35DED" w:rsidRPr="00F35DED" w:rsidRDefault="00F35DED" w:rsidP="00F35DED"/>
    <w:p w14:paraId="2354CFE1" w14:textId="593AAE7A" w:rsidR="00F35DED" w:rsidRPr="00F35DED" w:rsidRDefault="008B5A43" w:rsidP="00F35DE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11839" wp14:editId="21B27DFB">
                <wp:simplePos x="0" y="0"/>
                <wp:positionH relativeFrom="column">
                  <wp:posOffset>289560</wp:posOffset>
                </wp:positionH>
                <wp:positionV relativeFrom="paragraph">
                  <wp:posOffset>149653</wp:posOffset>
                </wp:positionV>
                <wp:extent cx="8283921" cy="2163778"/>
                <wp:effectExtent l="0" t="0" r="952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921" cy="2163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CCD71" w14:textId="77777777" w:rsidR="004752FD" w:rsidRPr="00612766" w:rsidRDefault="000E13FD" w:rsidP="004752FD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Part 2. </w:t>
                            </w:r>
                            <w:r w:rsidR="004752FD" w:rsidRPr="00612766">
                              <w:rPr>
                                <w:b/>
                                <w:sz w:val="20"/>
                              </w:rPr>
                              <w:t>Linking activities to core competencies</w:t>
                            </w:r>
                          </w:p>
                          <w:p w14:paraId="6E470FBA" w14:textId="0B66692F" w:rsidR="00653F71" w:rsidRDefault="00E65016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E65016">
                              <w:rPr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E4C5C" w:rsidRPr="00612766">
                              <w:rPr>
                                <w:sz w:val="20"/>
                              </w:rPr>
                              <w:t xml:space="preserve">It is expected </w:t>
                            </w:r>
                            <w:r w:rsidR="00DB7E37">
                              <w:rPr>
                                <w:sz w:val="20"/>
                              </w:rPr>
                              <w:t>the</w:t>
                            </w:r>
                            <w:r w:rsidR="000E4C5C" w:rsidRPr="00612766">
                              <w:rPr>
                                <w:sz w:val="20"/>
                              </w:rPr>
                              <w:t xml:space="preserve"> recorded activities </w:t>
                            </w:r>
                            <w:r w:rsidR="00954E70">
                              <w:rPr>
                                <w:sz w:val="20"/>
                              </w:rPr>
                              <w:t xml:space="preserve">under Part 1 </w:t>
                            </w:r>
                            <w:r w:rsidR="000E4C5C" w:rsidRPr="00612766">
                              <w:rPr>
                                <w:sz w:val="20"/>
                              </w:rPr>
                              <w:t>extends to all</w:t>
                            </w:r>
                            <w:r>
                              <w:rPr>
                                <w:sz w:val="20"/>
                              </w:rPr>
                              <w:t xml:space="preserve"> five</w:t>
                            </w:r>
                            <w:r w:rsidR="000E4C5C" w:rsidRPr="00612766">
                              <w:rPr>
                                <w:sz w:val="20"/>
                              </w:rPr>
                              <w:t xml:space="preserve"> core competencies in some way, even though the nature of work or study of a Registered Nutritionist will likely see certain core competencies </w:t>
                            </w:r>
                            <w:r w:rsidR="00653F71">
                              <w:rPr>
                                <w:sz w:val="20"/>
                              </w:rPr>
                              <w:t>dominate in</w:t>
                            </w:r>
                            <w:r w:rsidR="00653F71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="000E4C5C" w:rsidRPr="00612766">
                              <w:rPr>
                                <w:sz w:val="20"/>
                              </w:rPr>
                              <w:t>practice.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2DDDDED" w14:textId="77777777" w:rsidR="00DB7E37" w:rsidRDefault="00DB7E37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42E7D68C" w14:textId="6A113DD0" w:rsidR="00E65016" w:rsidRDefault="00E65016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Core competencies:</w:t>
                            </w:r>
                            <w:r w:rsidR="00DB7E37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1. Science; </w:t>
                            </w:r>
                            <w:r w:rsidR="00DB7E3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2. Food </w:t>
                            </w:r>
                            <w:r w:rsidR="00DB7E37">
                              <w:rPr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sz w:val="20"/>
                              </w:rPr>
                              <w:t xml:space="preserve">; </w:t>
                            </w:r>
                            <w:r w:rsidR="00DB7E3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3. Social/Behaviour; </w:t>
                            </w:r>
                            <w:r w:rsidR="00DB7E3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4. Health/Wellbeing; </w:t>
                            </w:r>
                            <w:r w:rsidR="00DB7E3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5. Professional Conduct.</w:t>
                            </w:r>
                          </w:p>
                          <w:p w14:paraId="531E9206" w14:textId="77777777" w:rsidR="00E65016" w:rsidRPr="00612766" w:rsidRDefault="00E65016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67A9A109" w14:textId="2218E91A" w:rsidR="001713E8" w:rsidRPr="001713E8" w:rsidRDefault="00653F71" w:rsidP="001713E8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How: Select </w:t>
                            </w:r>
                            <w:r w:rsidR="00DA390A" w:rsidRPr="00612766">
                              <w:rPr>
                                <w:sz w:val="20"/>
                              </w:rPr>
                              <w:t xml:space="preserve">activities </w:t>
                            </w:r>
                            <w:r w:rsidR="00E65016">
                              <w:rPr>
                                <w:sz w:val="20"/>
                              </w:rPr>
                              <w:t xml:space="preserve">listed under </w:t>
                            </w:r>
                            <w:r w:rsidR="000E13FD">
                              <w:rPr>
                                <w:sz w:val="20"/>
                              </w:rPr>
                              <w:t>Part 1</w:t>
                            </w:r>
                            <w:r w:rsidR="00E65016">
                              <w:rPr>
                                <w:sz w:val="20"/>
                              </w:rPr>
                              <w:t xml:space="preserve"> </w:t>
                            </w:r>
                            <w:r w:rsidR="00DA390A" w:rsidRPr="00612766">
                              <w:rPr>
                                <w:sz w:val="20"/>
                              </w:rPr>
                              <w:t xml:space="preserve">and </w:t>
                            </w:r>
                            <w:r w:rsidR="00362391">
                              <w:rPr>
                                <w:sz w:val="20"/>
                              </w:rPr>
                              <w:t>describe</w:t>
                            </w:r>
                            <w:r w:rsidR="00DA390A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="00DA390A" w:rsidRPr="00E65016">
                              <w:rPr>
                                <w:i/>
                                <w:sz w:val="20"/>
                              </w:rPr>
                              <w:t>how</w:t>
                            </w:r>
                            <w:r w:rsidR="00DA390A" w:rsidRPr="00612766">
                              <w:rPr>
                                <w:sz w:val="20"/>
                              </w:rPr>
                              <w:t xml:space="preserve"> they link to </w:t>
                            </w:r>
                            <w:r w:rsidR="00DA390A" w:rsidRPr="00E65016">
                              <w:rPr>
                                <w:i/>
                                <w:sz w:val="20"/>
                              </w:rPr>
                              <w:t>which</w:t>
                            </w:r>
                            <w:r w:rsidR="00DA390A" w:rsidRPr="00612766">
                              <w:rPr>
                                <w:sz w:val="20"/>
                              </w:rPr>
                              <w:t xml:space="preserve"> core competency</w:t>
                            </w:r>
                            <w:r>
                              <w:rPr>
                                <w:sz w:val="20"/>
                              </w:rPr>
                              <w:t xml:space="preserve"> so there is at least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one activity</w:t>
                            </w:r>
                            <w:r>
                              <w:rPr>
                                <w:sz w:val="20"/>
                              </w:rPr>
                              <w:t xml:space="preserve"> example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for each core competency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5D3A99">
                              <w:rPr>
                                <w:sz w:val="20"/>
                              </w:rPr>
                              <w:t>For help and examples, use the</w:t>
                            </w:r>
                            <w:r w:rsidR="002825B6">
                              <w:rPr>
                                <w:sz w:val="20"/>
                              </w:rPr>
                              <w:t xml:space="preserve"> form</w:t>
                            </w:r>
                            <w:r w:rsidR="005D3A99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1713E8" w:rsidRPr="002825B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Detailed Core Competencies for each field of expertise</w:t>
                              </w:r>
                              <w:r w:rsidR="00AD30E3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="001713E8" w:rsidRPr="002825B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7266AA8C" w14:textId="77777777" w:rsidR="001713E8" w:rsidRPr="00612766" w:rsidRDefault="001713E8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28450A56" w14:textId="628A8532" w:rsidR="004752FD" w:rsidRPr="00612766" w:rsidRDefault="00DA390A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12766">
                              <w:rPr>
                                <w:sz w:val="20"/>
                              </w:rPr>
                              <w:t xml:space="preserve">Not every activity </w:t>
                            </w:r>
                            <w:r w:rsidR="00DB7E37">
                              <w:rPr>
                                <w:sz w:val="20"/>
                              </w:rPr>
                              <w:t>you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recorded needs to be linked to a core competency, as long </w:t>
                            </w:r>
                            <w:r w:rsidR="0028412B">
                              <w:rPr>
                                <w:sz w:val="20"/>
                              </w:rPr>
                              <w:t xml:space="preserve">as </w:t>
                            </w:r>
                            <w:r w:rsidRPr="00612766">
                              <w:rPr>
                                <w:sz w:val="20"/>
                              </w:rPr>
                              <w:t>all five core competencies are linked to at least one activity</w:t>
                            </w:r>
                            <w:r w:rsidR="00653F71" w:rsidRPr="00653F71">
                              <w:rPr>
                                <w:sz w:val="20"/>
                              </w:rPr>
                              <w:t xml:space="preserve"> </w:t>
                            </w:r>
                            <w:r w:rsidR="00653F71">
                              <w:rPr>
                                <w:sz w:val="20"/>
                              </w:rPr>
                              <w:t xml:space="preserve">to show </w:t>
                            </w:r>
                            <w:r w:rsidR="00653F71" w:rsidRPr="00612766">
                              <w:rPr>
                                <w:sz w:val="20"/>
                              </w:rPr>
                              <w:t>the breadth of your continuing competency</w:t>
                            </w:r>
                            <w:r w:rsidRPr="00612766">
                              <w:rPr>
                                <w:sz w:val="20"/>
                              </w:rPr>
                              <w:t>. One activity can be linked to several core competencies, and even across two field of expertise.</w:t>
                            </w:r>
                            <w:r w:rsidR="00866D83" w:rsidRPr="00866D83">
                              <w:rPr>
                                <w:rFonts w:asciiTheme="majorHAnsi" w:eastAsia="Arial" w:hAnsiTheme="majorHAnsi" w:cstheme="majorHAnsi"/>
                              </w:rPr>
                              <w:t xml:space="preserve"> </w:t>
                            </w:r>
                            <w:r w:rsidR="00866D83" w:rsidRPr="00866D83">
                              <w:rPr>
                                <w:sz w:val="20"/>
                              </w:rPr>
                              <w:t>Registered Nutritionists registered in more than one field of expertise need to link activities and core competencies for each field of expertise</w:t>
                            </w:r>
                            <w:r w:rsidR="00866D83">
                              <w:rPr>
                                <w:sz w:val="20"/>
                              </w:rPr>
                              <w:t>.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BAA5EC7" w14:textId="5525E89C" w:rsidR="004752FD" w:rsidRPr="006541A7" w:rsidRDefault="00DA390A" w:rsidP="0047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12766">
                              <w:rPr>
                                <w:sz w:val="20"/>
                              </w:rPr>
                              <w:t>M</w:t>
                            </w:r>
                            <w:r w:rsidR="004752FD" w:rsidRPr="00612766">
                              <w:rPr>
                                <w:sz w:val="20"/>
                              </w:rPr>
                              <w:t>ore detailed examples can be found in</w:t>
                            </w:r>
                            <w:r w:rsidR="00AD30E3">
                              <w:rPr>
                                <w:sz w:val="20"/>
                              </w:rPr>
                              <w:t>:</w:t>
                            </w:r>
                            <w:bookmarkStart w:id="0" w:name="_gjdgxs" w:colFirst="0" w:colLast="0"/>
                            <w:bookmarkEnd w:id="0"/>
                            <w:r w:rsidR="00AD30E3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0C3D51" w:rsidRPr="006541A7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Guidelines for Continuing Competency</w:t>
                              </w:r>
                            </w:hyperlink>
                            <w:r w:rsidR="00AD30E3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533A8" w:rsidRPr="006541A7">
                              <w:rPr>
                                <w:sz w:val="20"/>
                              </w:rPr>
                              <w:t>and</w:t>
                            </w:r>
                            <w:r w:rsidR="004752FD" w:rsidRPr="006541A7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0C3D51" w:rsidRPr="006541A7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Detailed Core Competencies for each field of expertise</w:t>
                              </w:r>
                            </w:hyperlink>
                            <w:r w:rsidR="00AD30E3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1839" id="Text Box 10" o:spid="_x0000_s1031" type="#_x0000_t202" style="position:absolute;margin-left:22.8pt;margin-top:11.8pt;width:652.3pt;height:1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" fillcolor="white [3201]" strokeweight=".5pt">
                <v:textbox>
                  <w:txbxContent>
                    <w:p w14:paraId="551CCD71" w14:textId="77777777" w:rsidR="004752FD" w:rsidRPr="00612766" w:rsidRDefault="000E13FD" w:rsidP="004752FD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Part 2. </w:t>
                      </w:r>
                      <w:r w:rsidR="004752FD" w:rsidRPr="00612766">
                        <w:rPr>
                          <w:b/>
                          <w:sz w:val="20"/>
                        </w:rPr>
                        <w:t>Linking activities to core competencies</w:t>
                      </w:r>
                    </w:p>
                    <w:p w14:paraId="6E470FBA" w14:textId="0B66692F" w:rsidR="00653F71" w:rsidRDefault="00E65016" w:rsidP="004752FD">
                      <w:pPr>
                        <w:pStyle w:val="NoSpacing"/>
                        <w:rPr>
                          <w:sz w:val="20"/>
                        </w:rPr>
                      </w:pPr>
                      <w:r w:rsidRPr="00E65016">
                        <w:rPr>
                          <w:sz w:val="20"/>
                        </w:rPr>
                        <w:sym w:font="Wingdings" w:char="F0E0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0E4C5C" w:rsidRPr="00612766">
                        <w:rPr>
                          <w:sz w:val="20"/>
                        </w:rPr>
                        <w:t xml:space="preserve">It is expected </w:t>
                      </w:r>
                      <w:r w:rsidR="00DB7E37">
                        <w:rPr>
                          <w:sz w:val="20"/>
                        </w:rPr>
                        <w:t>the</w:t>
                      </w:r>
                      <w:r w:rsidR="000E4C5C" w:rsidRPr="00612766">
                        <w:rPr>
                          <w:sz w:val="20"/>
                        </w:rPr>
                        <w:t xml:space="preserve"> recorded activities </w:t>
                      </w:r>
                      <w:r w:rsidR="00954E70">
                        <w:rPr>
                          <w:sz w:val="20"/>
                        </w:rPr>
                        <w:t xml:space="preserve">under Part 1 </w:t>
                      </w:r>
                      <w:r w:rsidR="000E4C5C" w:rsidRPr="00612766">
                        <w:rPr>
                          <w:sz w:val="20"/>
                        </w:rPr>
                        <w:t>extends to all</w:t>
                      </w:r>
                      <w:r>
                        <w:rPr>
                          <w:sz w:val="20"/>
                        </w:rPr>
                        <w:t xml:space="preserve"> five</w:t>
                      </w:r>
                      <w:r w:rsidR="000E4C5C" w:rsidRPr="00612766">
                        <w:rPr>
                          <w:sz w:val="20"/>
                        </w:rPr>
                        <w:t xml:space="preserve"> core competencies in some way, even though the nature of work or study of a Registered Nutritionist will likely see certain core competencies </w:t>
                      </w:r>
                      <w:r w:rsidR="00653F71">
                        <w:rPr>
                          <w:sz w:val="20"/>
                        </w:rPr>
                        <w:t>dominate in</w:t>
                      </w:r>
                      <w:r w:rsidR="00653F71" w:rsidRPr="00612766">
                        <w:rPr>
                          <w:sz w:val="20"/>
                        </w:rPr>
                        <w:t xml:space="preserve"> </w:t>
                      </w:r>
                      <w:r w:rsidR="000E4C5C" w:rsidRPr="00612766">
                        <w:rPr>
                          <w:sz w:val="20"/>
                        </w:rPr>
                        <w:t>practice.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2DDDDED" w14:textId="77777777" w:rsidR="00DB7E37" w:rsidRDefault="00DB7E37" w:rsidP="004752FD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42E7D68C" w14:textId="6A113DD0" w:rsidR="00E65016" w:rsidRDefault="00E65016" w:rsidP="004752FD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Core competencies:</w:t>
                      </w:r>
                      <w:r w:rsidR="00DB7E37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1. Science; </w:t>
                      </w:r>
                      <w:r w:rsidR="00DB7E3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2. Food </w:t>
                      </w:r>
                      <w:r w:rsidR="00DB7E37">
                        <w:rPr>
                          <w:sz w:val="20"/>
                        </w:rPr>
                        <w:t>Systems</w:t>
                      </w:r>
                      <w:r>
                        <w:rPr>
                          <w:sz w:val="20"/>
                        </w:rPr>
                        <w:t xml:space="preserve">; </w:t>
                      </w:r>
                      <w:r w:rsidR="00DB7E3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3. Social/Behaviour; </w:t>
                      </w:r>
                      <w:r w:rsidR="00DB7E3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4. Health/Wellbeing; </w:t>
                      </w:r>
                      <w:r w:rsidR="00DB7E3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5. Professional Conduct.</w:t>
                      </w:r>
                    </w:p>
                    <w:p w14:paraId="531E9206" w14:textId="77777777" w:rsidR="00E65016" w:rsidRPr="00612766" w:rsidRDefault="00E65016" w:rsidP="004752FD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67A9A109" w14:textId="2218E91A" w:rsidR="001713E8" w:rsidRPr="001713E8" w:rsidRDefault="00653F71" w:rsidP="001713E8">
                      <w:pPr>
                        <w:pStyle w:val="NoSpacing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How: Select </w:t>
                      </w:r>
                      <w:r w:rsidR="00DA390A" w:rsidRPr="00612766">
                        <w:rPr>
                          <w:sz w:val="20"/>
                        </w:rPr>
                        <w:t xml:space="preserve">activities </w:t>
                      </w:r>
                      <w:r w:rsidR="00E65016">
                        <w:rPr>
                          <w:sz w:val="20"/>
                        </w:rPr>
                        <w:t xml:space="preserve">listed under </w:t>
                      </w:r>
                      <w:r w:rsidR="000E13FD">
                        <w:rPr>
                          <w:sz w:val="20"/>
                        </w:rPr>
                        <w:t>Part 1</w:t>
                      </w:r>
                      <w:r w:rsidR="00E65016">
                        <w:rPr>
                          <w:sz w:val="20"/>
                        </w:rPr>
                        <w:t xml:space="preserve"> </w:t>
                      </w:r>
                      <w:r w:rsidR="00DA390A" w:rsidRPr="00612766">
                        <w:rPr>
                          <w:sz w:val="20"/>
                        </w:rPr>
                        <w:t xml:space="preserve">and </w:t>
                      </w:r>
                      <w:r w:rsidR="00362391">
                        <w:rPr>
                          <w:sz w:val="20"/>
                        </w:rPr>
                        <w:t>describe</w:t>
                      </w:r>
                      <w:r w:rsidR="00DA390A" w:rsidRPr="00612766">
                        <w:rPr>
                          <w:sz w:val="20"/>
                        </w:rPr>
                        <w:t xml:space="preserve"> </w:t>
                      </w:r>
                      <w:r w:rsidR="00DA390A" w:rsidRPr="00E65016">
                        <w:rPr>
                          <w:i/>
                          <w:sz w:val="20"/>
                        </w:rPr>
                        <w:t>how</w:t>
                      </w:r>
                      <w:r w:rsidR="00DA390A" w:rsidRPr="00612766">
                        <w:rPr>
                          <w:sz w:val="20"/>
                        </w:rPr>
                        <w:t xml:space="preserve"> they link to </w:t>
                      </w:r>
                      <w:r w:rsidR="00DA390A" w:rsidRPr="00E65016">
                        <w:rPr>
                          <w:i/>
                          <w:sz w:val="20"/>
                        </w:rPr>
                        <w:t>which</w:t>
                      </w:r>
                      <w:r w:rsidR="00DA390A" w:rsidRPr="00612766">
                        <w:rPr>
                          <w:sz w:val="20"/>
                        </w:rPr>
                        <w:t xml:space="preserve"> core competency</w:t>
                      </w:r>
                      <w:r>
                        <w:rPr>
                          <w:sz w:val="20"/>
                        </w:rPr>
                        <w:t xml:space="preserve"> so there is at least</w:t>
                      </w:r>
                      <w:r w:rsidRPr="00612766">
                        <w:rPr>
                          <w:sz w:val="20"/>
                        </w:rPr>
                        <w:t xml:space="preserve"> one activity</w:t>
                      </w:r>
                      <w:r>
                        <w:rPr>
                          <w:sz w:val="20"/>
                        </w:rPr>
                        <w:t xml:space="preserve"> example</w:t>
                      </w:r>
                      <w:r w:rsidRPr="00612766">
                        <w:rPr>
                          <w:sz w:val="20"/>
                        </w:rPr>
                        <w:t xml:space="preserve"> for each core competency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5D3A99">
                        <w:rPr>
                          <w:sz w:val="20"/>
                        </w:rPr>
                        <w:t>For help and examples, use the</w:t>
                      </w:r>
                      <w:r w:rsidR="002825B6">
                        <w:rPr>
                          <w:sz w:val="20"/>
                        </w:rPr>
                        <w:t xml:space="preserve"> form</w:t>
                      </w:r>
                      <w:r w:rsidR="005D3A99">
                        <w:rPr>
                          <w:sz w:val="20"/>
                        </w:rPr>
                        <w:t xml:space="preserve"> </w:t>
                      </w:r>
                      <w:hyperlink r:id="rId10" w:history="1">
                        <w:r w:rsidR="001713E8" w:rsidRPr="002825B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</w:rPr>
                          <w:t>Detailed Core Competencies for each field of expertise</w:t>
                        </w:r>
                        <w:r w:rsidR="00AD30E3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="001713E8" w:rsidRPr="002825B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</w:hyperlink>
                    </w:p>
                    <w:p w14:paraId="7266AA8C" w14:textId="77777777" w:rsidR="001713E8" w:rsidRPr="00612766" w:rsidRDefault="001713E8" w:rsidP="004752FD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28450A56" w14:textId="628A8532" w:rsidR="004752FD" w:rsidRPr="00612766" w:rsidRDefault="00DA390A" w:rsidP="004752FD">
                      <w:pPr>
                        <w:pStyle w:val="NoSpacing"/>
                        <w:rPr>
                          <w:sz w:val="20"/>
                        </w:rPr>
                      </w:pPr>
                      <w:r w:rsidRPr="00612766">
                        <w:rPr>
                          <w:sz w:val="20"/>
                        </w:rPr>
                        <w:t xml:space="preserve">Not every activity </w:t>
                      </w:r>
                      <w:r w:rsidR="00DB7E37">
                        <w:rPr>
                          <w:sz w:val="20"/>
                        </w:rPr>
                        <w:t>you</w:t>
                      </w:r>
                      <w:r w:rsidRPr="00612766">
                        <w:rPr>
                          <w:sz w:val="20"/>
                        </w:rPr>
                        <w:t xml:space="preserve"> recorded needs to be linked to a core competency, as long </w:t>
                      </w:r>
                      <w:r w:rsidR="0028412B">
                        <w:rPr>
                          <w:sz w:val="20"/>
                        </w:rPr>
                        <w:t xml:space="preserve">as </w:t>
                      </w:r>
                      <w:r w:rsidRPr="00612766">
                        <w:rPr>
                          <w:sz w:val="20"/>
                        </w:rPr>
                        <w:t>all five core competencies are linked to at least one activity</w:t>
                      </w:r>
                      <w:r w:rsidR="00653F71" w:rsidRPr="00653F71">
                        <w:rPr>
                          <w:sz w:val="20"/>
                        </w:rPr>
                        <w:t xml:space="preserve"> </w:t>
                      </w:r>
                      <w:r w:rsidR="00653F71">
                        <w:rPr>
                          <w:sz w:val="20"/>
                        </w:rPr>
                        <w:t xml:space="preserve">to show </w:t>
                      </w:r>
                      <w:r w:rsidR="00653F71" w:rsidRPr="00612766">
                        <w:rPr>
                          <w:sz w:val="20"/>
                        </w:rPr>
                        <w:t>the breadth of your continuing competency</w:t>
                      </w:r>
                      <w:r w:rsidRPr="00612766">
                        <w:rPr>
                          <w:sz w:val="20"/>
                        </w:rPr>
                        <w:t>. One activity can be linked to several core competencies, and even across two field of expertise.</w:t>
                      </w:r>
                      <w:r w:rsidR="00866D83" w:rsidRPr="00866D83">
                        <w:rPr>
                          <w:rFonts w:asciiTheme="majorHAnsi" w:eastAsia="Arial" w:hAnsiTheme="majorHAnsi" w:cstheme="majorHAnsi"/>
                        </w:rPr>
                        <w:t xml:space="preserve"> </w:t>
                      </w:r>
                      <w:r w:rsidR="00866D83" w:rsidRPr="00866D83">
                        <w:rPr>
                          <w:sz w:val="20"/>
                        </w:rPr>
                        <w:t>Registered Nutritionists registered in more than one field of expertise need to link activities and core competencies for each field of expertise</w:t>
                      </w:r>
                      <w:r w:rsidR="00866D83">
                        <w:rPr>
                          <w:sz w:val="20"/>
                        </w:rPr>
                        <w:t>.</w:t>
                      </w:r>
                      <w:r w:rsidRPr="00612766">
                        <w:rPr>
                          <w:sz w:val="20"/>
                        </w:rPr>
                        <w:t xml:space="preserve"> </w:t>
                      </w:r>
                    </w:p>
                    <w:p w14:paraId="7BAA5EC7" w14:textId="5525E89C" w:rsidR="004752FD" w:rsidRPr="006541A7" w:rsidRDefault="00DA390A" w:rsidP="004752FD">
                      <w:pPr>
                        <w:pStyle w:val="NoSpacing"/>
                        <w:rPr>
                          <w:sz w:val="20"/>
                        </w:rPr>
                      </w:pPr>
                      <w:r w:rsidRPr="00612766">
                        <w:rPr>
                          <w:sz w:val="20"/>
                        </w:rPr>
                        <w:t>M</w:t>
                      </w:r>
                      <w:r w:rsidR="004752FD" w:rsidRPr="00612766">
                        <w:rPr>
                          <w:sz w:val="20"/>
                        </w:rPr>
                        <w:t>ore detailed examples can be found in</w:t>
                      </w:r>
                      <w:r w:rsidR="00AD30E3">
                        <w:rPr>
                          <w:sz w:val="20"/>
                        </w:rPr>
                        <w:t>:</w:t>
                      </w:r>
                      <w:bookmarkStart w:id="2" w:name="_gjdgxs" w:colFirst="0" w:colLast="0"/>
                      <w:bookmarkEnd w:id="2"/>
                      <w:r w:rsidR="00AD30E3"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="000C3D51" w:rsidRPr="006541A7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</w:rPr>
                          <w:t>Guidelines for Continuing Competency</w:t>
                        </w:r>
                      </w:hyperlink>
                      <w:r w:rsidR="00AD30E3">
                        <w:rPr>
                          <w:rStyle w:val="Hyperlink"/>
                          <w:rFonts w:ascii="Calibri" w:hAnsi="Calibri" w:cs="Calibri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533A8" w:rsidRPr="006541A7">
                        <w:rPr>
                          <w:sz w:val="20"/>
                        </w:rPr>
                        <w:t>and</w:t>
                      </w:r>
                      <w:r w:rsidR="004752FD" w:rsidRPr="006541A7">
                        <w:rPr>
                          <w:sz w:val="20"/>
                        </w:rPr>
                        <w:t xml:space="preserve"> </w:t>
                      </w:r>
                      <w:hyperlink r:id="rId12" w:history="1">
                        <w:r w:rsidR="000C3D51" w:rsidRPr="006541A7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Detailed Core Competencies for each field of expertise</w:t>
                        </w:r>
                      </w:hyperlink>
                      <w:r w:rsidR="00AD30E3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07B7A842" w14:textId="477471B3" w:rsidR="00F35DED" w:rsidRPr="00F35DED" w:rsidRDefault="00F35DED" w:rsidP="00F35DED"/>
    <w:p w14:paraId="2BBEA453" w14:textId="377D640D" w:rsidR="00F35DED" w:rsidRPr="00F35DED" w:rsidRDefault="00F35DED" w:rsidP="00F35DED"/>
    <w:p w14:paraId="4BB2CE68" w14:textId="010777DF" w:rsidR="00F35DED" w:rsidRPr="00F35DED" w:rsidRDefault="00F35DED" w:rsidP="00F35DED"/>
    <w:p w14:paraId="25A545D9" w14:textId="77777777" w:rsidR="00F35DED" w:rsidRPr="00F35DED" w:rsidRDefault="00F35DED" w:rsidP="00F35DED"/>
    <w:p w14:paraId="5075560B" w14:textId="77777777" w:rsidR="00F35DED" w:rsidRPr="00F35DED" w:rsidRDefault="00F35DED" w:rsidP="00F35DED"/>
    <w:p w14:paraId="4072D763" w14:textId="77777777" w:rsidR="00F35DED" w:rsidRPr="00F35DED" w:rsidRDefault="00F35DED" w:rsidP="00F35DED"/>
    <w:p w14:paraId="10BDC051" w14:textId="77777777" w:rsidR="00F35DED" w:rsidRPr="00F35DED" w:rsidRDefault="00F35DED" w:rsidP="00F35DED"/>
    <w:p w14:paraId="5A87A49D" w14:textId="1F016F96" w:rsidR="00F35DED" w:rsidRDefault="00447A38" w:rsidP="00F35DE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E776D" wp14:editId="62B508F3">
                <wp:simplePos x="0" y="0"/>
                <wp:positionH relativeFrom="column">
                  <wp:posOffset>279400</wp:posOffset>
                </wp:positionH>
                <wp:positionV relativeFrom="paragraph">
                  <wp:posOffset>154305</wp:posOffset>
                </wp:positionV>
                <wp:extent cx="8283575" cy="5905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72BF" w14:textId="77777777" w:rsidR="005F202D" w:rsidRDefault="00313D5A" w:rsidP="008B5A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12766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Pr="00612766">
                              <w:rPr>
                                <w:b/>
                                <w:sz w:val="20"/>
                              </w:rPr>
                              <w:t xml:space="preserve">What to do next: </w:t>
                            </w:r>
                            <w:r w:rsidR="00653F71">
                              <w:rPr>
                                <w:sz w:val="20"/>
                              </w:rPr>
                              <w:t>O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n </w:t>
                            </w:r>
                            <w:r w:rsidR="0028412B">
                              <w:rPr>
                                <w:sz w:val="20"/>
                              </w:rPr>
                              <w:t>the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3rd anniversary of </w:t>
                            </w:r>
                            <w:r w:rsidR="00653F71">
                              <w:rPr>
                                <w:sz w:val="20"/>
                              </w:rPr>
                              <w:t>registration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, submit </w:t>
                            </w:r>
                            <w:r w:rsidR="00653F71">
                              <w:rPr>
                                <w:sz w:val="20"/>
                              </w:rPr>
                              <w:t>your</w:t>
                            </w:r>
                            <w:r w:rsidR="00653F71" w:rsidRPr="00612766">
                              <w:rPr>
                                <w:sz w:val="20"/>
                              </w:rPr>
                              <w:t xml:space="preserve"> 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completed application form </w:t>
                            </w:r>
                            <w:r w:rsidR="0028412B">
                              <w:rPr>
                                <w:sz w:val="20"/>
                              </w:rPr>
                              <w:t>to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the Nutrition Registration Panel</w:t>
                            </w:r>
                            <w:r w:rsidR="0028412B">
                              <w:rPr>
                                <w:sz w:val="20"/>
                              </w:rPr>
                              <w:t xml:space="preserve"> with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 information</w:t>
                            </w:r>
                            <w:r w:rsidR="0028412B">
                              <w:rPr>
                                <w:sz w:val="20"/>
                              </w:rPr>
                              <w:t xml:space="preserve"> on</w:t>
                            </w:r>
                            <w:r w:rsidRPr="00612766">
                              <w:rPr>
                                <w:sz w:val="20"/>
                              </w:rPr>
                              <w:t xml:space="preserve">: 1. qualifications and employment during the previous three years, 2. details of continuing competency, 3. the names of referees. </w:t>
                            </w:r>
                          </w:p>
                          <w:p w14:paraId="63E8D50F" w14:textId="7A45063E" w:rsidR="00313D5A" w:rsidRPr="009B14C9" w:rsidRDefault="008E32F1" w:rsidP="00301418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E32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Links</w:t>
                            </w:r>
                            <w:r>
                              <w:t xml:space="preserve">: </w:t>
                            </w:r>
                            <w:hyperlink r:id="rId13" w:history="1">
                              <w:r w:rsidR="00447A38" w:rsidRPr="00447A38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Re-registration application form</w:t>
                              </w:r>
                            </w:hyperlink>
                            <w:r w:rsidR="005F202D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r w:rsidR="005F202D" w:rsidRPr="009B14C9">
                              <w:rPr>
                                <w:rFonts w:ascii="Calibri" w:hAnsi="Calibri" w:cs="Calibri"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1A7">
                              <w:rPr>
                                <w:rFonts w:ascii="Calibri" w:hAnsi="Calibri" w:cs="Calibri"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301418" w:rsidRPr="005571DE">
                                <w:rPr>
                                  <w:rStyle w:val="Hyperlink"/>
                                  <w:rFonts w:ascii="Calibri" w:hAnsi="Calibri" w:cs="Calibri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NSNZ website</w:t>
                              </w:r>
                            </w:hyperlink>
                          </w:p>
                          <w:p w14:paraId="764299D4" w14:textId="77777777" w:rsidR="00313D5A" w:rsidRPr="00612766" w:rsidRDefault="00313D5A" w:rsidP="00313D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14641B" w14:textId="77777777" w:rsidR="00313D5A" w:rsidRPr="00612766" w:rsidRDefault="00313D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776D" id="Text Box 7" o:spid="_x0000_s1032" type="#_x0000_t202" style="position:absolute;margin-left:22pt;margin-top:12.15pt;width:652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ZQlwIAALkFAAAOAAAAZHJzL2Uyb0RvYy54bWysVN9PGzEMfp+0/yHK+7i2U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" fillcolor="white [3201]" strokeweight=".5pt">
                <v:textbox>
                  <w:txbxContent>
                    <w:p w14:paraId="46D872BF" w14:textId="77777777" w:rsidR="005F202D" w:rsidRDefault="00313D5A" w:rsidP="008B5A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12766">
                        <w:rPr>
                          <w:sz w:val="20"/>
                        </w:rPr>
                        <w:sym w:font="Wingdings" w:char="F0E0"/>
                      </w:r>
                      <w:r w:rsidRPr="00612766">
                        <w:rPr>
                          <w:sz w:val="20"/>
                        </w:rPr>
                        <w:t xml:space="preserve"> </w:t>
                      </w:r>
                      <w:r w:rsidRPr="00612766">
                        <w:rPr>
                          <w:b/>
                          <w:sz w:val="20"/>
                        </w:rPr>
                        <w:t xml:space="preserve">What to do next: </w:t>
                      </w:r>
                      <w:r w:rsidR="00653F71">
                        <w:rPr>
                          <w:sz w:val="20"/>
                        </w:rPr>
                        <w:t>O</w:t>
                      </w:r>
                      <w:r w:rsidRPr="00612766">
                        <w:rPr>
                          <w:sz w:val="20"/>
                        </w:rPr>
                        <w:t xml:space="preserve">n </w:t>
                      </w:r>
                      <w:r w:rsidR="0028412B">
                        <w:rPr>
                          <w:sz w:val="20"/>
                        </w:rPr>
                        <w:t>the</w:t>
                      </w:r>
                      <w:r w:rsidRPr="00612766">
                        <w:rPr>
                          <w:sz w:val="20"/>
                        </w:rPr>
                        <w:t xml:space="preserve"> 3rd anniversary of </w:t>
                      </w:r>
                      <w:r w:rsidR="00653F71">
                        <w:rPr>
                          <w:sz w:val="20"/>
                        </w:rPr>
                        <w:t>registration</w:t>
                      </w:r>
                      <w:r w:rsidRPr="00612766">
                        <w:rPr>
                          <w:sz w:val="20"/>
                        </w:rPr>
                        <w:t xml:space="preserve">, submit </w:t>
                      </w:r>
                      <w:r w:rsidR="00653F71">
                        <w:rPr>
                          <w:sz w:val="20"/>
                        </w:rPr>
                        <w:t>your</w:t>
                      </w:r>
                      <w:r w:rsidR="00653F71" w:rsidRPr="00612766">
                        <w:rPr>
                          <w:sz w:val="20"/>
                        </w:rPr>
                        <w:t xml:space="preserve"> </w:t>
                      </w:r>
                      <w:r w:rsidRPr="00612766">
                        <w:rPr>
                          <w:sz w:val="20"/>
                        </w:rPr>
                        <w:t xml:space="preserve">completed application form </w:t>
                      </w:r>
                      <w:r w:rsidR="0028412B">
                        <w:rPr>
                          <w:sz w:val="20"/>
                        </w:rPr>
                        <w:t>to</w:t>
                      </w:r>
                      <w:r w:rsidRPr="00612766">
                        <w:rPr>
                          <w:sz w:val="20"/>
                        </w:rPr>
                        <w:t xml:space="preserve"> the Nutrition Registration Panel</w:t>
                      </w:r>
                      <w:r w:rsidR="0028412B">
                        <w:rPr>
                          <w:sz w:val="20"/>
                        </w:rPr>
                        <w:t xml:space="preserve"> with</w:t>
                      </w:r>
                      <w:r w:rsidRPr="00612766">
                        <w:rPr>
                          <w:sz w:val="20"/>
                        </w:rPr>
                        <w:t xml:space="preserve"> information</w:t>
                      </w:r>
                      <w:r w:rsidR="0028412B">
                        <w:rPr>
                          <w:sz w:val="20"/>
                        </w:rPr>
                        <w:t xml:space="preserve"> on</w:t>
                      </w:r>
                      <w:r w:rsidRPr="00612766">
                        <w:rPr>
                          <w:sz w:val="20"/>
                        </w:rPr>
                        <w:t xml:space="preserve">: 1. qualifications and employment during the previous three years, 2. details of continuing competency, 3. the names of referees. </w:t>
                      </w:r>
                    </w:p>
                    <w:p w14:paraId="63E8D50F" w14:textId="7A45063E" w:rsidR="00313D5A" w:rsidRPr="009B14C9" w:rsidRDefault="008E32F1" w:rsidP="00301418">
                      <w:pPr>
                        <w:rPr>
                          <w:sz w:val="20"/>
                          <w:u w:val="single"/>
                        </w:rPr>
                      </w:pPr>
                      <w:r w:rsidRPr="008E32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Links</w:t>
                      </w:r>
                      <w:r>
                        <w:t xml:space="preserve">: </w:t>
                      </w:r>
                      <w:hyperlink r:id="rId15" w:history="1">
                        <w:r w:rsidR="00447A38" w:rsidRPr="00447A38">
                          <w:rPr>
                            <w:rStyle w:val="Hyperlink"/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t>Re-registration application form</w:t>
                        </w:r>
                      </w:hyperlink>
                      <w:r w:rsidR="005F202D">
                        <w:rPr>
                          <w:rFonts w:ascii="Calibri" w:hAnsi="Calibri" w:cs="Calibri"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  <w:r w:rsidR="005F202D" w:rsidRPr="009B14C9">
                        <w:rPr>
                          <w:rFonts w:ascii="Calibri" w:hAnsi="Calibri" w:cs="Calibri"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6541A7">
                        <w:rPr>
                          <w:rFonts w:ascii="Calibri" w:hAnsi="Calibri" w:cs="Calibri"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301418" w:rsidRPr="005571DE">
                          <w:rPr>
                            <w:rStyle w:val="Hyperlink"/>
                            <w:rFonts w:ascii="Calibri" w:hAnsi="Calibri" w:cs="Calibri"/>
                            <w:color w:val="2E74B5" w:themeColor="accent1" w:themeShade="BF"/>
                            <w:sz w:val="20"/>
                            <w:szCs w:val="20"/>
                          </w:rPr>
                          <w:t>NSNZ website</w:t>
                        </w:r>
                      </w:hyperlink>
                    </w:p>
                    <w:p w14:paraId="764299D4" w14:textId="77777777" w:rsidR="00313D5A" w:rsidRPr="00612766" w:rsidRDefault="00313D5A" w:rsidP="00313D5A">
                      <w:pPr>
                        <w:rPr>
                          <w:sz w:val="20"/>
                        </w:rPr>
                      </w:pPr>
                    </w:p>
                    <w:p w14:paraId="7414641B" w14:textId="77777777" w:rsidR="00313D5A" w:rsidRPr="00612766" w:rsidRDefault="00313D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A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A39604" wp14:editId="7A0CFBB0">
                <wp:simplePos x="0" y="0"/>
                <wp:positionH relativeFrom="column">
                  <wp:posOffset>-633743</wp:posOffset>
                </wp:positionH>
                <wp:positionV relativeFrom="paragraph">
                  <wp:posOffset>119600</wp:posOffset>
                </wp:positionV>
                <wp:extent cx="883285" cy="669956"/>
                <wp:effectExtent l="0" t="12700" r="31115" b="285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669956"/>
                        </a:xfrm>
                        <a:prstGeom prst="rightArrow">
                          <a:avLst>
                            <a:gd name="adj1" fmla="val 77659"/>
                            <a:gd name="adj2" fmla="val 5102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1FFEA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49.9pt;margin-top:9.4pt;width:69.55pt;height:5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" adj="13240,2413" fillcolor="#c5e0b3 [1305]" strokecolor="#70ad47 [3209]" strokeweight="1pt"/>
            </w:pict>
          </mc:Fallback>
        </mc:AlternateContent>
      </w:r>
      <w:r w:rsidR="008B5A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F6CF3" wp14:editId="0BE0D452">
                <wp:simplePos x="0" y="0"/>
                <wp:positionH relativeFrom="leftMargin">
                  <wp:posOffset>255126</wp:posOffset>
                </wp:positionH>
                <wp:positionV relativeFrom="paragraph">
                  <wp:posOffset>191217</wp:posOffset>
                </wp:positionV>
                <wp:extent cx="813117" cy="622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117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BCB4F" w14:textId="77777777" w:rsidR="00F35DED" w:rsidRPr="00F35DED" w:rsidRDefault="00F35DED" w:rsidP="00F35DE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35DED">
                              <w:rPr>
                                <w:sz w:val="20"/>
                              </w:rPr>
                              <w:t>At the end of the 3 year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6CF3" id="Text Box 9" o:spid="_x0000_s1033" type="#_x0000_t202" style="position:absolute;margin-left:20.1pt;margin-top:15.05pt;width:64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" filled="f" stroked="f" strokeweight=".5pt">
                <v:textbox>
                  <w:txbxContent>
                    <w:p w14:paraId="74BBCB4F" w14:textId="77777777" w:rsidR="00F35DED" w:rsidRPr="00F35DED" w:rsidRDefault="00F35DED" w:rsidP="00F35DED">
                      <w:pPr>
                        <w:pStyle w:val="NoSpacing"/>
                        <w:rPr>
                          <w:sz w:val="20"/>
                        </w:rPr>
                      </w:pPr>
                      <w:r w:rsidRPr="00F35DED">
                        <w:rPr>
                          <w:sz w:val="20"/>
                        </w:rPr>
                        <w:t>At the end of the 3 year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2F5ED" w14:textId="620D59A5" w:rsidR="00866D83" w:rsidRDefault="00F35DED" w:rsidP="00F35DED">
      <w:pPr>
        <w:tabs>
          <w:tab w:val="left" w:pos="1485"/>
        </w:tabs>
      </w:pPr>
      <w:r>
        <w:tab/>
      </w:r>
    </w:p>
    <w:p w14:paraId="3CE13BC4" w14:textId="77777777" w:rsidR="00447A38" w:rsidRDefault="00866D83" w:rsidP="008B5A43">
      <w:r>
        <w:br w:type="page"/>
      </w:r>
    </w:p>
    <w:p w14:paraId="3053ED7A" w14:textId="15CB8CB2" w:rsidR="008B5A43" w:rsidRPr="00447A38" w:rsidRDefault="008B5A43" w:rsidP="008B5A43"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B56CEA" wp14:editId="1BC2AE7B">
                <wp:simplePos x="0" y="0"/>
                <wp:positionH relativeFrom="column">
                  <wp:posOffset>1596683</wp:posOffset>
                </wp:positionH>
                <wp:positionV relativeFrom="paragraph">
                  <wp:posOffset>70338</wp:posOffset>
                </wp:positionV>
                <wp:extent cx="6872068" cy="1366815"/>
                <wp:effectExtent l="0" t="0" r="11430" b="1778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068" cy="1366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04712" w14:textId="77777777" w:rsidR="008B5A43" w:rsidRPr="0050516D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AU"/>
                              </w:rPr>
                              <w:t>Activities</w:t>
                            </w:r>
                          </w:p>
                          <w:p w14:paraId="40CC6A66" w14:textId="77777777" w:rsidR="008B5A43" w:rsidRPr="0050516D" w:rsidRDefault="008B5A43" w:rsidP="008B5A43">
                            <w:pPr>
                              <w:shd w:val="clear" w:color="auto" w:fill="70AD47" w:themeFill="accent6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Improving knowledge</w:t>
                            </w:r>
                          </w:p>
                          <w:p w14:paraId="5B94F6F2" w14:textId="0F6C1774" w:rsidR="008B5A43" w:rsidRPr="0050516D" w:rsidRDefault="008B5A43" w:rsidP="008B5A43">
                            <w:pPr>
                              <w:shd w:val="clear" w:color="auto" w:fill="70AD47" w:themeFill="accent6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Teaching, presentations, publications</w:t>
                            </w:r>
                          </w:p>
                          <w:p w14:paraId="7CD275E8" w14:textId="77777777" w:rsidR="008B5A43" w:rsidRPr="0050516D" w:rsidRDefault="008B5A43" w:rsidP="008B5A43">
                            <w:pPr>
                              <w:pStyle w:val="NoSpacing"/>
                              <w:shd w:val="clear" w:color="auto" w:fill="70AD47" w:themeFill="accent6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Work-related/report writing/community service</w:t>
                            </w:r>
                          </w:p>
                          <w:p w14:paraId="310236E0" w14:textId="77777777" w:rsidR="008B5A43" w:rsidRPr="0050516D" w:rsidRDefault="008B5A43" w:rsidP="008B5A43">
                            <w:pPr>
                              <w:pStyle w:val="NoSpacing"/>
                              <w:shd w:val="clear" w:color="auto" w:fill="70AD47" w:themeFill="accent6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</w:rPr>
                            </w:pPr>
                            <w:r w:rsidRPr="0050516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Contact with Nutritionists</w:t>
                            </w:r>
                          </w:p>
                          <w:p w14:paraId="3CFFF0F0" w14:textId="77777777" w:rsidR="008B5A43" w:rsidRDefault="008B5A43" w:rsidP="008B5A43">
                            <w:pPr>
                              <w:shd w:val="clear" w:color="auto" w:fill="70AD47" w:themeFill="accent6"/>
                              <w:spacing w:after="0" w:line="240" w:lineRule="auto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41CAFE8E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23945F7C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0E1FDFFB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77E0620B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761E333C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7FA06CB8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4877CCA6" w14:textId="77777777" w:rsidR="008B5A43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36F2D53F" w14:textId="77777777" w:rsidR="008B5A43" w:rsidRDefault="008B5A43" w:rsidP="008B5A43">
                            <w:pPr>
                              <w:shd w:val="clear" w:color="auto" w:fill="70AD47" w:themeFill="accent6"/>
                              <w:rPr>
                                <w:rFonts w:asciiTheme="majorHAnsi" w:eastAsia="Arial" w:hAnsiTheme="majorHAnsi" w:cstheme="majorHAnsi"/>
                              </w:rPr>
                            </w:pPr>
                            <w:r w:rsidRPr="009C507D">
                              <w:rPr>
                                <w:rFonts w:asciiTheme="majorHAnsi" w:eastAsia="Arial" w:hAnsiTheme="majorHAnsi" w:cstheme="majorHAnsi"/>
                                <w:noProof/>
                              </w:rPr>
                              <w:drawing>
                                <wp:inline distT="0" distB="0" distL="0" distR="0" wp14:anchorId="15E60A3D" wp14:editId="35238FE4">
                                  <wp:extent cx="9410700" cy="1457325"/>
                                  <wp:effectExtent l="0" t="0" r="19050" b="0"/>
                                  <wp:docPr id="50" name="Diagram 5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EB9CAB" w14:textId="77777777" w:rsidR="008B5A43" w:rsidRPr="00E05B56" w:rsidRDefault="008B5A43" w:rsidP="008B5A4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56CEA" id="Rectangle 44" o:spid="_x0000_s1034" style="position:absolute;margin-left:125.7pt;margin-top:5.55pt;width:541.1pt;height:10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" fillcolor="#c5e0b3 [1305]" strokecolor="#ed7d31 [3205]" strokeweight="1pt">
                <v:textbox>
                  <w:txbxContent>
                    <w:p w14:paraId="33804712" w14:textId="77777777" w:rsidR="008B5A43" w:rsidRPr="0050516D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  <w:lang w:val="en-AU"/>
                        </w:rPr>
                      </w:pPr>
                      <w:r w:rsidRPr="0050516D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  <w:lang w:val="en-AU"/>
                        </w:rPr>
                        <w:t>Activities</w:t>
                      </w:r>
                    </w:p>
                    <w:p w14:paraId="40CC6A66" w14:textId="77777777" w:rsidR="008B5A43" w:rsidRPr="0050516D" w:rsidRDefault="008B5A43" w:rsidP="008B5A43">
                      <w:pPr>
                        <w:shd w:val="clear" w:color="auto" w:fill="70AD47" w:themeFill="accent6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516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Improving knowledge</w:t>
                      </w:r>
                    </w:p>
                    <w:p w14:paraId="5B94F6F2" w14:textId="0F6C1774" w:rsidR="008B5A43" w:rsidRPr="0050516D" w:rsidRDefault="008B5A43" w:rsidP="008B5A43">
                      <w:pPr>
                        <w:shd w:val="clear" w:color="auto" w:fill="70AD47" w:themeFill="accent6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516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Teaching, presentations, publications</w:t>
                      </w:r>
                    </w:p>
                    <w:p w14:paraId="7CD275E8" w14:textId="77777777" w:rsidR="008B5A43" w:rsidRPr="0050516D" w:rsidRDefault="008B5A43" w:rsidP="008B5A43">
                      <w:pPr>
                        <w:pStyle w:val="NoSpacing"/>
                        <w:shd w:val="clear" w:color="auto" w:fill="70AD47" w:themeFill="accent6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516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Work-related/report writing/community service</w:t>
                      </w:r>
                    </w:p>
                    <w:p w14:paraId="310236E0" w14:textId="77777777" w:rsidR="008B5A43" w:rsidRPr="0050516D" w:rsidRDefault="008B5A43" w:rsidP="008B5A43">
                      <w:pPr>
                        <w:pStyle w:val="NoSpacing"/>
                        <w:shd w:val="clear" w:color="auto" w:fill="70AD47" w:themeFill="accent6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0"/>
                        </w:rPr>
                      </w:pPr>
                      <w:r w:rsidRPr="0050516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Contact with Nutritionists</w:t>
                      </w:r>
                    </w:p>
                    <w:p w14:paraId="3CFFF0F0" w14:textId="77777777" w:rsidR="008B5A43" w:rsidRDefault="008B5A43" w:rsidP="008B5A43">
                      <w:pPr>
                        <w:shd w:val="clear" w:color="auto" w:fill="70AD47" w:themeFill="accent6"/>
                        <w:spacing w:after="0" w:line="240" w:lineRule="auto"/>
                        <w:jc w:val="center"/>
                        <w:rPr>
                          <w:lang w:val="en-AU"/>
                        </w:rPr>
                      </w:pPr>
                    </w:p>
                    <w:p w14:paraId="41CAFE8E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23945F7C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0E1FDFFB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77E0620B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761E333C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7FA06CB8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4877CCA6" w14:textId="77777777" w:rsidR="008B5A43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  <w:p w14:paraId="36F2D53F" w14:textId="77777777" w:rsidR="008B5A43" w:rsidRDefault="008B5A43" w:rsidP="008B5A43">
                      <w:pPr>
                        <w:shd w:val="clear" w:color="auto" w:fill="70AD47" w:themeFill="accent6"/>
                        <w:rPr>
                          <w:rFonts w:asciiTheme="majorHAnsi" w:eastAsia="Arial" w:hAnsiTheme="majorHAnsi" w:cstheme="majorHAnsi"/>
                        </w:rPr>
                      </w:pPr>
                      <w:r w:rsidRPr="009C507D">
                        <w:rPr>
                          <w:rFonts w:asciiTheme="majorHAnsi" w:eastAsia="Arial" w:hAnsiTheme="majorHAnsi" w:cstheme="majorHAnsi"/>
                          <w:noProof/>
                        </w:rPr>
                        <w:drawing>
                          <wp:inline distT="0" distB="0" distL="0" distR="0" wp14:anchorId="15E60A3D" wp14:editId="35238FE4">
                            <wp:extent cx="9410700" cy="1457325"/>
                            <wp:effectExtent l="0" t="0" r="19050" b="0"/>
                            <wp:docPr id="50" name="Diagram 5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  <w:p w14:paraId="1CEB9CAB" w14:textId="77777777" w:rsidR="008B5A43" w:rsidRPr="00E05B56" w:rsidRDefault="008B5A43" w:rsidP="008B5A43">
                      <w:pPr>
                        <w:shd w:val="clear" w:color="auto" w:fill="70AD47" w:themeFill="accent6"/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A3E62" w14:textId="77777777" w:rsidR="008B5A43" w:rsidRDefault="008B5A43" w:rsidP="008B5A43">
      <w:pPr>
        <w:rPr>
          <w:lang w:val="en-AU"/>
        </w:rPr>
      </w:pPr>
    </w:p>
    <w:p w14:paraId="4FC80001" w14:textId="77777777" w:rsidR="008B5A43" w:rsidRDefault="008B5A43" w:rsidP="008B5A43">
      <w:pPr>
        <w:rPr>
          <w:lang w:val="en-AU"/>
        </w:rPr>
      </w:pPr>
    </w:p>
    <w:p w14:paraId="46B50E5D" w14:textId="77777777" w:rsidR="008B5A43" w:rsidRDefault="008B5A43" w:rsidP="008B5A43">
      <w:pPr>
        <w:rPr>
          <w:lang w:val="en-AU"/>
        </w:rPr>
      </w:pPr>
    </w:p>
    <w:p w14:paraId="2AF4E41F" w14:textId="77777777" w:rsidR="008B5A43" w:rsidRDefault="008B5A43" w:rsidP="008B5A43">
      <w:pPr>
        <w:rPr>
          <w:lang w:val="en-AU"/>
        </w:rPr>
      </w:pPr>
    </w:p>
    <w:p w14:paraId="0FE0470A" w14:textId="77777777" w:rsidR="008B5A43" w:rsidRDefault="008B5A43" w:rsidP="008B5A43">
      <w:pPr>
        <w:rPr>
          <w:lang w:val="en-AU"/>
        </w:rPr>
      </w:pPr>
    </w:p>
    <w:p w14:paraId="09EABA77" w14:textId="77777777" w:rsidR="008B5A43" w:rsidRDefault="008B5A43" w:rsidP="008B5A43">
      <w:pPr>
        <w:rPr>
          <w:lang w:val="en-AU"/>
        </w:rPr>
      </w:pPr>
      <w:r>
        <w:rPr>
          <w:noProof/>
        </w:rPr>
        <w:drawing>
          <wp:inline distT="0" distB="0" distL="0" distR="0" wp14:anchorId="67DA7266" wp14:editId="2B09542A">
            <wp:extent cx="8763635" cy="3250194"/>
            <wp:effectExtent l="0" t="247650" r="37465" b="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7A671717" w14:textId="77777777" w:rsidR="008B5A43" w:rsidRDefault="008B5A43">
      <w:pPr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br w:type="page"/>
      </w:r>
    </w:p>
    <w:p w14:paraId="11CB3AF7" w14:textId="0271BA83" w:rsidR="00520B16" w:rsidRPr="0050516D" w:rsidRDefault="00EA5297" w:rsidP="008B5A43">
      <w:pPr>
        <w:jc w:val="center"/>
        <w:rPr>
          <w:rFonts w:ascii="Calibri" w:eastAsia="Arial" w:hAnsi="Calibri" w:cs="Calibri"/>
          <w:b/>
          <w:sz w:val="28"/>
          <w:szCs w:val="28"/>
        </w:rPr>
      </w:pPr>
      <w:r w:rsidRPr="0050516D">
        <w:rPr>
          <w:rFonts w:ascii="Calibri" w:eastAsia="Arial" w:hAnsi="Calibri" w:cs="Calibri"/>
          <w:b/>
          <w:sz w:val="28"/>
          <w:szCs w:val="28"/>
        </w:rPr>
        <w:lastRenderedPageBreak/>
        <w:t>Example</w:t>
      </w:r>
      <w:r w:rsidR="008B5A43" w:rsidRPr="0050516D">
        <w:rPr>
          <w:rFonts w:ascii="Calibri" w:eastAsia="Arial" w:hAnsi="Calibri" w:cs="Calibri"/>
          <w:b/>
          <w:sz w:val="28"/>
          <w:szCs w:val="28"/>
        </w:rPr>
        <w:t>:</w:t>
      </w:r>
      <w:r w:rsidR="008B5A43" w:rsidRPr="0050516D">
        <w:rPr>
          <w:rFonts w:ascii="Calibri" w:eastAsia="Arial" w:hAnsi="Calibri" w:cs="Calibri"/>
          <w:sz w:val="28"/>
          <w:szCs w:val="28"/>
        </w:rPr>
        <w:t xml:space="preserve"> </w:t>
      </w:r>
      <w:r w:rsidR="00520B16" w:rsidRPr="0050516D">
        <w:rPr>
          <w:rFonts w:ascii="Calibri" w:eastAsia="Arial" w:hAnsi="Calibri" w:cs="Calibri"/>
          <w:b/>
          <w:sz w:val="28"/>
          <w:szCs w:val="28"/>
        </w:rPr>
        <w:t xml:space="preserve">Field of Expertise </w:t>
      </w:r>
      <w:r w:rsidR="00520B16" w:rsidRPr="0050516D">
        <w:rPr>
          <w:rFonts w:ascii="Calibri" w:eastAsia="Arial" w:hAnsi="Calibri" w:cs="Calibri"/>
          <w:sz w:val="28"/>
          <w:szCs w:val="28"/>
        </w:rPr>
        <w:t>Practice</w:t>
      </w:r>
      <w:r w:rsidR="00952F0D" w:rsidRPr="0050516D">
        <w:rPr>
          <w:rFonts w:ascii="Calibri" w:eastAsia="Arial" w:hAnsi="Calibri" w:cs="Calibri"/>
          <w:sz w:val="28"/>
          <w:szCs w:val="28"/>
        </w:rPr>
        <w:t xml:space="preserve"> </w:t>
      </w:r>
    </w:p>
    <w:p w14:paraId="24FBB013" w14:textId="5526E75C" w:rsidR="00194A77" w:rsidRDefault="002466F0" w:rsidP="00520B16">
      <w:pPr>
        <w:rPr>
          <w:rFonts w:asciiTheme="majorHAnsi" w:eastAsia="Arial" w:hAnsiTheme="majorHAnsi" w:cstheme="majorHAnsi"/>
          <w:sz w:val="20"/>
        </w:rPr>
      </w:pPr>
      <w:r w:rsidRPr="009C507D">
        <w:rPr>
          <w:rFonts w:asciiTheme="majorHAnsi" w:eastAsia="Arial" w:hAnsiTheme="majorHAnsi" w:cstheme="majorHAnsi"/>
          <w:noProof/>
        </w:rPr>
        <w:drawing>
          <wp:anchor distT="0" distB="0" distL="114300" distR="114300" simplePos="0" relativeHeight="251719680" behindDoc="1" locked="0" layoutInCell="1" allowOverlap="1" wp14:anchorId="4C293C6D" wp14:editId="1F94C896">
            <wp:simplePos x="0" y="0"/>
            <wp:positionH relativeFrom="margin">
              <wp:posOffset>-117695</wp:posOffset>
            </wp:positionH>
            <wp:positionV relativeFrom="paragraph">
              <wp:posOffset>181340</wp:posOffset>
            </wp:positionV>
            <wp:extent cx="9410700" cy="1575007"/>
            <wp:effectExtent l="0" t="0" r="38100" b="25400"/>
            <wp:wrapNone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81673" w14:textId="2ECA9C82" w:rsidR="00EA5297" w:rsidRDefault="00EA5297" w:rsidP="00520B16">
      <w:pPr>
        <w:rPr>
          <w:rFonts w:asciiTheme="majorHAnsi" w:eastAsia="Arial" w:hAnsiTheme="majorHAnsi" w:cstheme="majorHAnsi"/>
          <w:sz w:val="20"/>
        </w:rPr>
      </w:pPr>
    </w:p>
    <w:p w14:paraId="4FDCEFE6" w14:textId="7CA73065" w:rsidR="00EA5297" w:rsidRDefault="00EA5297" w:rsidP="00520B16">
      <w:pPr>
        <w:rPr>
          <w:rFonts w:asciiTheme="majorHAnsi" w:eastAsia="Arial" w:hAnsiTheme="majorHAnsi" w:cstheme="majorHAnsi"/>
          <w:sz w:val="20"/>
        </w:rPr>
      </w:pPr>
    </w:p>
    <w:p w14:paraId="0A8B4CA9" w14:textId="29755455" w:rsidR="00EA5297" w:rsidRDefault="00EA5297" w:rsidP="00520B16">
      <w:pPr>
        <w:rPr>
          <w:rFonts w:asciiTheme="majorHAnsi" w:eastAsia="Arial" w:hAnsiTheme="majorHAnsi" w:cstheme="majorHAnsi"/>
          <w:b/>
          <w:sz w:val="20"/>
        </w:rPr>
      </w:pPr>
    </w:p>
    <w:p w14:paraId="319B503F" w14:textId="2E6240F4" w:rsidR="00EA5297" w:rsidRDefault="00EA5297" w:rsidP="00520B16">
      <w:pPr>
        <w:rPr>
          <w:rFonts w:asciiTheme="majorHAnsi" w:eastAsia="Arial" w:hAnsiTheme="majorHAnsi" w:cstheme="majorHAnsi"/>
          <w:b/>
          <w:sz w:val="20"/>
        </w:rPr>
      </w:pPr>
    </w:p>
    <w:p w14:paraId="0A628FBC" w14:textId="7BACC92B" w:rsidR="00EA5297" w:rsidRDefault="00EA5297" w:rsidP="00520B16">
      <w:pPr>
        <w:rPr>
          <w:rFonts w:asciiTheme="majorHAnsi" w:eastAsia="Arial" w:hAnsiTheme="majorHAnsi" w:cstheme="majorHAnsi"/>
          <w:b/>
          <w:sz w:val="20"/>
        </w:rPr>
      </w:pPr>
    </w:p>
    <w:p w14:paraId="25BC8B7C" w14:textId="42D9D7D7" w:rsidR="00EA5297" w:rsidRDefault="004A0437" w:rsidP="00520B16">
      <w:pPr>
        <w:rPr>
          <w:rFonts w:asciiTheme="majorHAnsi" w:eastAsia="Arial" w:hAnsiTheme="majorHAnsi" w:cstheme="maj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E8676B" wp14:editId="5CE9D303">
                <wp:simplePos x="0" y="0"/>
                <wp:positionH relativeFrom="column">
                  <wp:posOffset>3983990</wp:posOffset>
                </wp:positionH>
                <wp:positionV relativeFrom="paragraph">
                  <wp:posOffset>238223</wp:posOffset>
                </wp:positionV>
                <wp:extent cx="1059256" cy="805759"/>
                <wp:effectExtent l="25400" t="25400" r="4572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256" cy="805759"/>
                        </a:xfrm>
                        <a:prstGeom prst="line">
                          <a:avLst/>
                        </a:prstGeom>
                        <a:ln w="635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E53C812" id="Straight Connector 1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18.75pt" to="397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" strokecolor="#5b9bd5 [3204]" strokeweight="5pt">
                <v:stroke startarrow="block" joinstyle="miter"/>
              </v:line>
            </w:pict>
          </mc:Fallback>
        </mc:AlternateContent>
      </w:r>
      <w:r w:rsidR="008B5A4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7D884F" wp14:editId="2B70816F">
                <wp:simplePos x="0" y="0"/>
                <wp:positionH relativeFrom="column">
                  <wp:posOffset>8627953</wp:posOffset>
                </wp:positionH>
                <wp:positionV relativeFrom="paragraph">
                  <wp:posOffset>266845</wp:posOffset>
                </wp:positionV>
                <wp:extent cx="491" cy="779139"/>
                <wp:effectExtent l="114300" t="25400" r="12700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" cy="779139"/>
                        </a:xfrm>
                        <a:prstGeom prst="line">
                          <a:avLst/>
                        </a:prstGeom>
                        <a:ln w="635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097FC4C" id="Straight Connector 38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5pt,21pt" to="679.4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" strokecolor="#5b9bd5 [3204]" strokeweight="5pt">
                <v:stroke startarrow="block" joinstyle="miter"/>
              </v:line>
            </w:pict>
          </mc:Fallback>
        </mc:AlternateContent>
      </w:r>
      <w:r w:rsidR="002466F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C22234" wp14:editId="7B48F56E">
                <wp:simplePos x="0" y="0"/>
                <wp:positionH relativeFrom="column">
                  <wp:posOffset>5540721</wp:posOffset>
                </wp:positionH>
                <wp:positionV relativeFrom="paragraph">
                  <wp:posOffset>263846</wp:posOffset>
                </wp:positionV>
                <wp:extent cx="1059256" cy="805759"/>
                <wp:effectExtent l="25400" t="25400" r="4572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256" cy="805759"/>
                        </a:xfrm>
                        <a:prstGeom prst="line">
                          <a:avLst/>
                        </a:prstGeom>
                        <a:ln w="635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C6217B" id="Straight Connector 21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pt,20.8pt" to="519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" strokecolor="#5b9bd5 [3204]" strokeweight="5pt">
                <v:stroke startarrow="block" joinstyle="miter"/>
              </v:line>
            </w:pict>
          </mc:Fallback>
        </mc:AlternateContent>
      </w:r>
    </w:p>
    <w:p w14:paraId="240CBA64" w14:textId="631D5C66" w:rsidR="00EA5297" w:rsidRPr="004D172E" w:rsidRDefault="002466F0" w:rsidP="00520B16">
      <w:pPr>
        <w:rPr>
          <w:rFonts w:asciiTheme="majorHAnsi" w:eastAsia="Arial" w:hAnsiTheme="majorHAnsi" w:cstheme="maj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900CDD" wp14:editId="72BD4F16">
                <wp:simplePos x="0" y="0"/>
                <wp:positionH relativeFrom="column">
                  <wp:posOffset>2625504</wp:posOffset>
                </wp:positionH>
                <wp:positionV relativeFrom="paragraph">
                  <wp:posOffset>28411</wp:posOffset>
                </wp:positionV>
                <wp:extent cx="860079" cy="787651"/>
                <wp:effectExtent l="25400" t="25400" r="4191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0079" cy="787651"/>
                        </a:xfrm>
                        <a:prstGeom prst="line">
                          <a:avLst/>
                        </a:prstGeom>
                        <a:ln w="635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940DEA2" id="Straight Connector 1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2.25pt" to="274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" strokecolor="#5b9bd5 [3204]" strokeweight="5pt">
                <v:stroke startarrow="block" joinstyle="miter"/>
              </v:line>
            </w:pict>
          </mc:Fallback>
        </mc:AlternateContent>
      </w:r>
      <w:r w:rsidR="00F931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813035" wp14:editId="4C47F5CF">
                <wp:simplePos x="0" y="0"/>
                <wp:positionH relativeFrom="column">
                  <wp:posOffset>2199476</wp:posOffset>
                </wp:positionH>
                <wp:positionV relativeFrom="paragraph">
                  <wp:posOffset>36566</wp:posOffset>
                </wp:positionV>
                <wp:extent cx="491" cy="779139"/>
                <wp:effectExtent l="114300" t="25400" r="12700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" cy="779139"/>
                        </a:xfrm>
                        <a:prstGeom prst="line">
                          <a:avLst/>
                        </a:prstGeom>
                        <a:ln w="635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465F5A" id="Straight Connector 1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2.9pt" to="173.2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" strokecolor="#5b9bd5 [3204]" strokeweight="5pt">
                <v:stroke startarrow="block" joinstyle="miter"/>
              </v:line>
            </w:pict>
          </mc:Fallback>
        </mc:AlternateContent>
      </w:r>
    </w:p>
    <w:p w14:paraId="669E9960" w14:textId="4329F449" w:rsidR="00520B16" w:rsidRDefault="00520B16" w:rsidP="00520B16">
      <w:pPr>
        <w:rPr>
          <w:rFonts w:asciiTheme="majorHAnsi" w:eastAsia="Arial" w:hAnsiTheme="majorHAnsi" w:cstheme="majorHAnsi"/>
        </w:rPr>
      </w:pPr>
    </w:p>
    <w:p w14:paraId="6D6ED4DC" w14:textId="3ED22DD6" w:rsidR="00520B16" w:rsidRDefault="00520B16" w:rsidP="00520B16">
      <w:pPr>
        <w:rPr>
          <w:rFonts w:asciiTheme="majorHAnsi" w:eastAsia="Arial" w:hAnsiTheme="majorHAnsi" w:cstheme="majorHAnsi"/>
        </w:rPr>
      </w:pPr>
    </w:p>
    <w:p w14:paraId="4FE8E5B8" w14:textId="28BCE65E" w:rsidR="00520B16" w:rsidRDefault="00F9314B" w:rsidP="00520B16">
      <w:pPr>
        <w:rPr>
          <w:rFonts w:asciiTheme="majorHAnsi" w:eastAsia="Arial" w:hAnsiTheme="majorHAnsi" w:cstheme="majorHAnsi"/>
        </w:rPr>
      </w:pPr>
      <w:r w:rsidRPr="009C507D">
        <w:rPr>
          <w:rFonts w:asciiTheme="majorHAnsi" w:eastAsia="Arial" w:hAnsiTheme="majorHAnsi" w:cstheme="majorHAnsi"/>
          <w:noProof/>
        </w:rPr>
        <w:drawing>
          <wp:anchor distT="0" distB="0" distL="114300" distR="114300" simplePos="0" relativeHeight="251718656" behindDoc="1" locked="0" layoutInCell="1" allowOverlap="1" wp14:anchorId="72047BD8" wp14:editId="50649BEB">
            <wp:simplePos x="0" y="0"/>
            <wp:positionH relativeFrom="margin">
              <wp:posOffset>-153362</wp:posOffset>
            </wp:positionH>
            <wp:positionV relativeFrom="paragraph">
              <wp:posOffset>93590</wp:posOffset>
            </wp:positionV>
            <wp:extent cx="9410700" cy="1819746"/>
            <wp:effectExtent l="19050" t="0" r="38100" b="9525"/>
            <wp:wrapNone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AFF7" w14:textId="012A8805" w:rsidR="00520B16" w:rsidRDefault="00520B16" w:rsidP="00520B16">
      <w:pPr>
        <w:rPr>
          <w:rFonts w:asciiTheme="majorHAnsi" w:eastAsia="Arial" w:hAnsiTheme="majorHAnsi" w:cstheme="majorHAnsi"/>
        </w:rPr>
      </w:pPr>
    </w:p>
    <w:p w14:paraId="058874B2" w14:textId="5BBC301A" w:rsidR="00520B16" w:rsidRDefault="00520B16" w:rsidP="00520B16">
      <w:pPr>
        <w:rPr>
          <w:rFonts w:asciiTheme="majorHAnsi" w:eastAsia="Arial" w:hAnsiTheme="majorHAnsi" w:cstheme="majorHAnsi"/>
        </w:rPr>
      </w:pPr>
    </w:p>
    <w:p w14:paraId="5EF17B99" w14:textId="4C58339D" w:rsidR="00520B16" w:rsidRPr="00815BAA" w:rsidRDefault="00520B16" w:rsidP="00520B16">
      <w:pPr>
        <w:rPr>
          <w:rFonts w:asciiTheme="majorHAnsi" w:eastAsia="Arial" w:hAnsiTheme="majorHAnsi" w:cstheme="majorHAnsi"/>
        </w:rPr>
      </w:pPr>
    </w:p>
    <w:p w14:paraId="19C5E7E3" w14:textId="04B50043" w:rsidR="00866D83" w:rsidRPr="00F35DED" w:rsidRDefault="00866D83" w:rsidP="00F35DED">
      <w:pPr>
        <w:tabs>
          <w:tab w:val="left" w:pos="1485"/>
        </w:tabs>
      </w:pPr>
    </w:p>
    <w:sectPr w:rsidR="00866D83" w:rsidRPr="00F35DED" w:rsidSect="000B6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69"/>
    <w:multiLevelType w:val="hybridMultilevel"/>
    <w:tmpl w:val="C780EBA8"/>
    <w:lvl w:ilvl="0" w:tplc="2BB69A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509"/>
    <w:multiLevelType w:val="multilevel"/>
    <w:tmpl w:val="BBFC2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5975A7"/>
    <w:multiLevelType w:val="hybridMultilevel"/>
    <w:tmpl w:val="C012E84C"/>
    <w:lvl w:ilvl="0" w:tplc="40461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2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E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C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0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A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4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6D68A0"/>
    <w:multiLevelType w:val="hybridMultilevel"/>
    <w:tmpl w:val="3B7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B9"/>
    <w:rsid w:val="0003549E"/>
    <w:rsid w:val="00042AB3"/>
    <w:rsid w:val="00083E16"/>
    <w:rsid w:val="00090016"/>
    <w:rsid w:val="000B0A31"/>
    <w:rsid w:val="000B61B9"/>
    <w:rsid w:val="000C3D51"/>
    <w:rsid w:val="000E13FD"/>
    <w:rsid w:val="000E4C5C"/>
    <w:rsid w:val="001533A8"/>
    <w:rsid w:val="001623DF"/>
    <w:rsid w:val="00164372"/>
    <w:rsid w:val="001713E8"/>
    <w:rsid w:val="00194A77"/>
    <w:rsid w:val="001C236D"/>
    <w:rsid w:val="002466F0"/>
    <w:rsid w:val="0027435A"/>
    <w:rsid w:val="00274F40"/>
    <w:rsid w:val="00280A90"/>
    <w:rsid w:val="002825B6"/>
    <w:rsid w:val="0028412B"/>
    <w:rsid w:val="00301418"/>
    <w:rsid w:val="00310D94"/>
    <w:rsid w:val="0031149B"/>
    <w:rsid w:val="00313D5A"/>
    <w:rsid w:val="00323E33"/>
    <w:rsid w:val="003318D8"/>
    <w:rsid w:val="00362391"/>
    <w:rsid w:val="00362994"/>
    <w:rsid w:val="003C6C33"/>
    <w:rsid w:val="00447A38"/>
    <w:rsid w:val="00471D07"/>
    <w:rsid w:val="004752FD"/>
    <w:rsid w:val="004A0437"/>
    <w:rsid w:val="004D172E"/>
    <w:rsid w:val="004D5BE0"/>
    <w:rsid w:val="004F2F74"/>
    <w:rsid w:val="004F4587"/>
    <w:rsid w:val="0050516D"/>
    <w:rsid w:val="0051056A"/>
    <w:rsid w:val="00520B16"/>
    <w:rsid w:val="00541582"/>
    <w:rsid w:val="005571DE"/>
    <w:rsid w:val="005D3A99"/>
    <w:rsid w:val="005F202D"/>
    <w:rsid w:val="0060377B"/>
    <w:rsid w:val="00612766"/>
    <w:rsid w:val="00653F71"/>
    <w:rsid w:val="006541A7"/>
    <w:rsid w:val="00672F31"/>
    <w:rsid w:val="006E06BD"/>
    <w:rsid w:val="00726F37"/>
    <w:rsid w:val="007B49A7"/>
    <w:rsid w:val="007C0531"/>
    <w:rsid w:val="007E7909"/>
    <w:rsid w:val="00807752"/>
    <w:rsid w:val="00815BAA"/>
    <w:rsid w:val="00816FF9"/>
    <w:rsid w:val="008262AE"/>
    <w:rsid w:val="00855E05"/>
    <w:rsid w:val="00866D83"/>
    <w:rsid w:val="008B5A43"/>
    <w:rsid w:val="008C28F6"/>
    <w:rsid w:val="008E32F1"/>
    <w:rsid w:val="00926304"/>
    <w:rsid w:val="00952F0D"/>
    <w:rsid w:val="00954E70"/>
    <w:rsid w:val="009B14C9"/>
    <w:rsid w:val="009C3D6B"/>
    <w:rsid w:val="009C507D"/>
    <w:rsid w:val="00A162C6"/>
    <w:rsid w:val="00A40273"/>
    <w:rsid w:val="00AA3535"/>
    <w:rsid w:val="00AC32EE"/>
    <w:rsid w:val="00AD30E3"/>
    <w:rsid w:val="00AE5E46"/>
    <w:rsid w:val="00C33516"/>
    <w:rsid w:val="00CC3EF3"/>
    <w:rsid w:val="00CC5117"/>
    <w:rsid w:val="00CD08FF"/>
    <w:rsid w:val="00CF0530"/>
    <w:rsid w:val="00D03443"/>
    <w:rsid w:val="00DA390A"/>
    <w:rsid w:val="00DB46E4"/>
    <w:rsid w:val="00DB7E37"/>
    <w:rsid w:val="00E16EBB"/>
    <w:rsid w:val="00E65016"/>
    <w:rsid w:val="00E72924"/>
    <w:rsid w:val="00EA5297"/>
    <w:rsid w:val="00EB038C"/>
    <w:rsid w:val="00F35DED"/>
    <w:rsid w:val="00F767F1"/>
    <w:rsid w:val="00F9314B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2245"/>
  <w15:chartTrackingRefBased/>
  <w15:docId w15:val="{0F840B0E-8CD2-4B47-8127-7B71F495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262AE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B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31149B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31149B"/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rsid w:val="008262AE"/>
    <w:rPr>
      <w:rFonts w:ascii="Calibri" w:eastAsia="Calibri" w:hAnsi="Calibri" w:cs="Calibri"/>
      <w:color w:val="2F5496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866D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3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3E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E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1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2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F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idelines%20for%20Continuing%20Competency%202020%20(1).docx" TargetMode="External"/><Relationship Id="rId13" Type="http://schemas.openxmlformats.org/officeDocument/2006/relationships/hyperlink" Target="http://assets.nutritionsociety.ac.nz/Downloads/Re-registration-application-form.docx" TargetMode="External"/><Relationship Id="rId18" Type="http://schemas.openxmlformats.org/officeDocument/2006/relationships/diagramLayout" Target="diagrams/layout1.xml"/><Relationship Id="rId26" Type="http://schemas.openxmlformats.org/officeDocument/2006/relationships/diagramColors" Target="diagrams/colors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34" Type="http://schemas.openxmlformats.org/officeDocument/2006/relationships/diagramLayout" Target="diagrams/layout4.xml"/><Relationship Id="rId7" Type="http://schemas.openxmlformats.org/officeDocument/2006/relationships/hyperlink" Target="Detailed%20Core%20Competencies%20for%20each%20field%20of%20expertise%202020%20(1).docx" TargetMode="External"/><Relationship Id="rId12" Type="http://schemas.openxmlformats.org/officeDocument/2006/relationships/hyperlink" Target="Detailed%20Core%20Competencies%20for%20each%20field%20of%20expertise%202020%20(1).docx" TargetMode="External"/><Relationship Id="rId17" Type="http://schemas.openxmlformats.org/officeDocument/2006/relationships/diagramData" Target="diagrams/data1.xm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tritionsociety.ac.nz/registration" TargetMode="External"/><Relationship Id="rId20" Type="http://schemas.openxmlformats.org/officeDocument/2006/relationships/diagramColors" Target="diagrams/colors1.xml"/><Relationship Id="rId29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hyperlink" Target="file:///C:\Users\VictoriaS\Desktop\cc\Continuing%20Competency%20Example%20Record%20Sheet%202020%20(1).docx" TargetMode="External"/><Relationship Id="rId11" Type="http://schemas.openxmlformats.org/officeDocument/2006/relationships/hyperlink" Target="Guidelines%20for%20Continuing%20Competency%202020%20(1).docx" TargetMode="Externa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5" Type="http://schemas.openxmlformats.org/officeDocument/2006/relationships/hyperlink" Target="file:///C:\Users\VictoriaS\Desktop\cc\Continuing%20Competency%20Example%20Record%20Sheet%202020%20(1).docx" TargetMode="External"/><Relationship Id="rId15" Type="http://schemas.openxmlformats.org/officeDocument/2006/relationships/hyperlink" Target="http://assets.nutritionsociety.ac.nz/Downloads/Re-registration-application-form.docx" TargetMode="Externa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4.xml"/><Relationship Id="rId10" Type="http://schemas.openxmlformats.org/officeDocument/2006/relationships/hyperlink" Target="Detailed%20Core%20Competencies%20for%20each%20field%20of%20expertise%202020%20(1).docx" TargetMode="External"/><Relationship Id="rId19" Type="http://schemas.openxmlformats.org/officeDocument/2006/relationships/diagramQuickStyle" Target="diagrams/quickStyle1.xml"/><Relationship Id="rId31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hyperlink" Target="Detailed%20Core%20Competencies%20for%20each%20field%20of%20expertise%202020%20(1).docx" TargetMode="External"/><Relationship Id="rId14" Type="http://schemas.openxmlformats.org/officeDocument/2006/relationships/hyperlink" Target="http://www.nutritionsociety.ac.nz/registration" TargetMode="External"/><Relationship Id="rId22" Type="http://schemas.openxmlformats.org/officeDocument/2006/relationships/diagramData" Target="diagrams/data2.xml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F14D17-7859-4EF6-8C76-1B8D3FE4D5E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D338E47-0CD2-4E7C-854E-68BBE77E2CF6}">
      <dgm:prSet phldrT="[Text]"/>
      <dgm:spPr>
        <a:solidFill>
          <a:schemeClr val="accent6"/>
        </a:solidFill>
      </dgm:spPr>
      <dgm:t>
        <a:bodyPr/>
        <a:lstStyle/>
        <a:p>
          <a:r>
            <a:rPr lang="en-NZ" b="1" i="1"/>
            <a:t>Core Competencies</a:t>
          </a:r>
          <a:r>
            <a:rPr lang="en-NZ"/>
            <a:t>:</a:t>
          </a:r>
        </a:p>
      </dgm:t>
    </dgm:pt>
    <dgm:pt modelId="{CFE1F73D-284F-4F2B-A5AD-1A6EBA5A8120}" type="parTrans" cxnId="{815419E1-BE35-40DD-AF5D-A5FDD5628A47}">
      <dgm:prSet/>
      <dgm:spPr/>
      <dgm:t>
        <a:bodyPr/>
        <a:lstStyle/>
        <a:p>
          <a:endParaRPr lang="en-NZ"/>
        </a:p>
      </dgm:t>
    </dgm:pt>
    <dgm:pt modelId="{4035190E-9C71-4ADA-8DB7-89BE98B7A1CE}" type="sibTrans" cxnId="{815419E1-BE35-40DD-AF5D-A5FDD5628A47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A61EC3AC-40DA-4D6F-9E6A-8AE7E33EBD0D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1. Science</a:t>
          </a:r>
        </a:p>
      </dgm:t>
    </dgm:pt>
    <dgm:pt modelId="{5396C9FB-265E-40FC-8796-B3871FA4BD2A}" type="parTrans" cxnId="{5B7AF212-09D1-4459-9F95-CD85654771DC}">
      <dgm:prSet/>
      <dgm:spPr/>
      <dgm:t>
        <a:bodyPr/>
        <a:lstStyle/>
        <a:p>
          <a:endParaRPr lang="en-NZ"/>
        </a:p>
      </dgm:t>
    </dgm:pt>
    <dgm:pt modelId="{2F52E39C-F8AC-47E8-B602-25405FFF0590}" type="sibTrans" cxnId="{5B7AF212-09D1-4459-9F95-CD85654771D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F6B43A5F-8A2D-4A2E-8E8F-2FD5FA9AA795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2. Food Systems</a:t>
          </a:r>
        </a:p>
      </dgm:t>
    </dgm:pt>
    <dgm:pt modelId="{B284AB60-5192-4B00-957D-96CDF8693D2D}" type="parTrans" cxnId="{EDCFE03F-128F-416D-B67A-FB0A2FF9690F}">
      <dgm:prSet/>
      <dgm:spPr/>
      <dgm:t>
        <a:bodyPr/>
        <a:lstStyle/>
        <a:p>
          <a:endParaRPr lang="en-NZ"/>
        </a:p>
      </dgm:t>
    </dgm:pt>
    <dgm:pt modelId="{1D6E97DB-7DBE-480F-B0AA-DE17A17892E6}" type="sibTrans" cxnId="{EDCFE03F-128F-416D-B67A-FB0A2FF9690F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495B9EAC-466C-45B5-8D25-ACE46C534A8D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5. Professional Conduct</a:t>
          </a:r>
        </a:p>
      </dgm:t>
    </dgm:pt>
    <dgm:pt modelId="{0090C612-6F0C-4964-9A73-512C3FDE014D}" type="parTrans" cxnId="{4ECB724A-3988-4CAC-BF9D-97F8660A14A1}">
      <dgm:prSet/>
      <dgm:spPr/>
      <dgm:t>
        <a:bodyPr/>
        <a:lstStyle/>
        <a:p>
          <a:endParaRPr lang="en-NZ"/>
        </a:p>
      </dgm:t>
    </dgm:pt>
    <dgm:pt modelId="{AFB5E5FF-1A89-4D42-9ACA-34B3D18275AE}" type="sibTrans" cxnId="{4ECB724A-3988-4CAC-BF9D-97F8660A14A1}">
      <dgm:prSet/>
      <dgm:spPr/>
      <dgm:t>
        <a:bodyPr/>
        <a:lstStyle/>
        <a:p>
          <a:endParaRPr lang="en-NZ"/>
        </a:p>
      </dgm:t>
    </dgm:pt>
    <dgm:pt modelId="{25FF6D02-140B-4E0D-8075-2023F1E5360B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3. Social/Behaviour</a:t>
          </a:r>
        </a:p>
      </dgm:t>
    </dgm:pt>
    <dgm:pt modelId="{8A308F81-B3C8-4A07-AE74-DD9912D311FF}" type="parTrans" cxnId="{A8AA02E5-30CC-4232-BE71-CD7D4FD62C4E}">
      <dgm:prSet/>
      <dgm:spPr/>
      <dgm:t>
        <a:bodyPr/>
        <a:lstStyle/>
        <a:p>
          <a:endParaRPr lang="en-NZ"/>
        </a:p>
      </dgm:t>
    </dgm:pt>
    <dgm:pt modelId="{0EA974FD-5B8E-4275-B463-50141486924F}" type="sibTrans" cxnId="{A8AA02E5-30CC-4232-BE71-CD7D4FD62C4E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D38768FD-A5F0-4C20-9722-5C9FAB9B9415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4. Health/Wellbeing</a:t>
          </a:r>
        </a:p>
      </dgm:t>
    </dgm:pt>
    <dgm:pt modelId="{8FA2BBF2-CA9D-4597-A189-1C5635D9CE6F}" type="parTrans" cxnId="{602C01AC-B2D9-43A8-9186-3058841E82CC}">
      <dgm:prSet/>
      <dgm:spPr/>
      <dgm:t>
        <a:bodyPr/>
        <a:lstStyle/>
        <a:p>
          <a:endParaRPr lang="en-NZ"/>
        </a:p>
      </dgm:t>
    </dgm:pt>
    <dgm:pt modelId="{9AEF1426-283D-421B-B218-00745B7F8765}" type="sibTrans" cxnId="{602C01AC-B2D9-43A8-9186-3058841E82C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BAF6F849-5954-4D25-BBCE-1246663FC55A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the scientific basis of nutrition. Understanding nutritional requirements from the molecular through to the population level.</a:t>
          </a:r>
          <a:endParaRPr lang="en-NZ"/>
        </a:p>
      </dgm:t>
    </dgm:pt>
    <dgm:pt modelId="{D11C6118-8FFB-48CB-AA4C-69B97AF024E4}" type="parTrans" cxnId="{08ED63D8-441E-4313-8588-2AEF09B1F58A}">
      <dgm:prSet/>
      <dgm:spPr/>
      <dgm:t>
        <a:bodyPr/>
        <a:lstStyle/>
        <a:p>
          <a:endParaRPr lang="en-NZ"/>
        </a:p>
      </dgm:t>
    </dgm:pt>
    <dgm:pt modelId="{7D9AC680-2C53-43E8-91AC-191BF704301F}" type="sibTrans" cxnId="{08ED63D8-441E-4313-8588-2AEF09B1F58A}">
      <dgm:prSet/>
      <dgm:spPr/>
      <dgm:t>
        <a:bodyPr/>
        <a:lstStyle/>
        <a:p>
          <a:endParaRPr lang="en-NZ"/>
        </a:p>
      </dgm:t>
    </dgm:pt>
    <dgm:pt modelId="{582BBA5C-A3CB-4737-9866-7D55375102B9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the food chain and its impact on food choice. Integrating the food supply with dietary intake.</a:t>
          </a:r>
          <a:endParaRPr lang="en-NZ"/>
        </a:p>
      </dgm:t>
    </dgm:pt>
    <dgm:pt modelId="{A80632EA-1CE5-4503-973C-A4C7A61408B8}" type="parTrans" cxnId="{EEEAB982-72CB-470D-AAA6-D25B96774B8D}">
      <dgm:prSet/>
      <dgm:spPr/>
      <dgm:t>
        <a:bodyPr/>
        <a:lstStyle/>
        <a:p>
          <a:endParaRPr lang="en-NZ"/>
        </a:p>
      </dgm:t>
    </dgm:pt>
    <dgm:pt modelId="{5C938903-0E91-4D27-9738-C73E94EDF9FD}" type="sibTrans" cxnId="{EEEAB982-72CB-470D-AAA6-D25B96774B8D}">
      <dgm:prSet/>
      <dgm:spPr/>
      <dgm:t>
        <a:bodyPr/>
        <a:lstStyle/>
        <a:p>
          <a:endParaRPr lang="en-NZ"/>
        </a:p>
      </dgm:t>
    </dgm:pt>
    <dgm:pt modelId="{31CDF8E7-EDF8-4166-8CB7-224BE1F0F81B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food in a social or behavioural context, at all stages of the lifecourse.</a:t>
          </a:r>
          <a:endParaRPr lang="en-NZ"/>
        </a:p>
      </dgm:t>
    </dgm:pt>
    <dgm:pt modelId="{C6504817-4319-4BF7-BC4E-AFE9088AACAE}" type="parTrans" cxnId="{FD482C01-ABB7-4F9F-BA3B-D94925203243}">
      <dgm:prSet/>
      <dgm:spPr/>
      <dgm:t>
        <a:bodyPr/>
        <a:lstStyle/>
        <a:p>
          <a:endParaRPr lang="en-NZ"/>
        </a:p>
      </dgm:t>
    </dgm:pt>
    <dgm:pt modelId="{AF96EF90-45B7-4AA1-9E80-33901E2937A3}" type="sibTrans" cxnId="{FD482C01-ABB7-4F9F-BA3B-D94925203243}">
      <dgm:prSet/>
      <dgm:spPr/>
      <dgm:t>
        <a:bodyPr/>
        <a:lstStyle/>
        <a:p>
          <a:endParaRPr lang="en-NZ"/>
        </a:p>
      </dgm:t>
    </dgm:pt>
    <dgm:pt modelId="{1E098A90-A313-4D5A-BAEE-4FEDB30384B0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Application of the scientific principles of nutrition for the promotion of health and wellbeing of individuals, groups and populations; recognising benefits and risks.</a:t>
          </a:r>
          <a:endParaRPr lang="en-NZ"/>
        </a:p>
      </dgm:t>
    </dgm:pt>
    <dgm:pt modelId="{057B93BB-361C-4443-A98A-5DFE940B82D0}" type="parTrans" cxnId="{D5AE4340-335C-4D1B-A7C9-BD8B1C632D2C}">
      <dgm:prSet/>
      <dgm:spPr/>
      <dgm:t>
        <a:bodyPr/>
        <a:lstStyle/>
        <a:p>
          <a:endParaRPr lang="en-NZ"/>
        </a:p>
      </dgm:t>
    </dgm:pt>
    <dgm:pt modelId="{5CE8F093-06C7-481C-A5C1-27EBA9685AA8}" type="sibTrans" cxnId="{D5AE4340-335C-4D1B-A7C9-BD8B1C632D2C}">
      <dgm:prSet/>
      <dgm:spPr/>
      <dgm:t>
        <a:bodyPr/>
        <a:lstStyle/>
        <a:p>
          <a:endParaRPr lang="en-NZ"/>
        </a:p>
      </dgm:t>
    </dgm:pt>
    <dgm:pt modelId="{A27F252B-86E0-40CB-A9A9-40A541F2F5F8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Understanding of professional conduct and the Nutrition Society’s </a:t>
          </a:r>
          <a:r>
            <a:rPr lang="en-US" i="1"/>
            <a:t>Code of Professional Standards and Ethics</a:t>
          </a:r>
          <a:r>
            <a:rPr lang="en-US"/>
            <a:t> with evidence of good character.</a:t>
          </a:r>
          <a:endParaRPr lang="en-NZ"/>
        </a:p>
      </dgm:t>
    </dgm:pt>
    <dgm:pt modelId="{32D51FAA-ED7D-44E5-95C6-4C7F1B1B8C1A}" type="parTrans" cxnId="{00FD0CAA-3BB2-4FE6-B95A-D3B1A6E9D914}">
      <dgm:prSet/>
      <dgm:spPr/>
      <dgm:t>
        <a:bodyPr/>
        <a:lstStyle/>
        <a:p>
          <a:endParaRPr lang="en-NZ"/>
        </a:p>
      </dgm:t>
    </dgm:pt>
    <dgm:pt modelId="{5BB16F03-262E-405C-9189-CB058940DD4E}" type="sibTrans" cxnId="{00FD0CAA-3BB2-4FE6-B95A-D3B1A6E9D914}">
      <dgm:prSet/>
      <dgm:spPr/>
      <dgm:t>
        <a:bodyPr/>
        <a:lstStyle/>
        <a:p>
          <a:endParaRPr lang="en-NZ"/>
        </a:p>
      </dgm:t>
    </dgm:pt>
    <dgm:pt modelId="{7AAB8284-5933-4FCF-85EA-3952C13C3CD0}" type="pres">
      <dgm:prSet presAssocID="{D0F14D17-7859-4EF6-8C76-1B8D3FE4D5EE}" presName="Name0" presStyleCnt="0">
        <dgm:presLayoutVars>
          <dgm:dir/>
          <dgm:resizeHandles val="exact"/>
        </dgm:presLayoutVars>
      </dgm:prSet>
      <dgm:spPr/>
    </dgm:pt>
    <dgm:pt modelId="{20DC6C89-BCCE-470B-ACF3-6FB4645B4B5B}" type="pres">
      <dgm:prSet presAssocID="{2D338E47-0CD2-4E7C-854E-68BBE77E2CF6}" presName="node" presStyleLbl="node1" presStyleIdx="0" presStyleCnt="6" custLinFactNeighborX="2024" custLinFactNeighborY="-1207">
        <dgm:presLayoutVars>
          <dgm:bulletEnabled val="1"/>
        </dgm:presLayoutVars>
      </dgm:prSet>
      <dgm:spPr/>
    </dgm:pt>
    <dgm:pt modelId="{88D5B40A-5406-49AB-89D3-2893ACEB43A3}" type="pres">
      <dgm:prSet presAssocID="{4035190E-9C71-4ADA-8DB7-89BE98B7A1CE}" presName="sibTrans" presStyleLbl="sibTrans2D1" presStyleIdx="0" presStyleCnt="5"/>
      <dgm:spPr/>
    </dgm:pt>
    <dgm:pt modelId="{A1032BA9-2813-4BD8-B549-9B613079328C}" type="pres">
      <dgm:prSet presAssocID="{4035190E-9C71-4ADA-8DB7-89BE98B7A1CE}" presName="connectorText" presStyleLbl="sibTrans2D1" presStyleIdx="0" presStyleCnt="5"/>
      <dgm:spPr/>
    </dgm:pt>
    <dgm:pt modelId="{33E2CD3E-42BF-40D4-A685-0DC641E48454}" type="pres">
      <dgm:prSet presAssocID="{A61EC3AC-40DA-4D6F-9E6A-8AE7E33EBD0D}" presName="node" presStyleLbl="node1" presStyleIdx="1" presStyleCnt="6">
        <dgm:presLayoutVars>
          <dgm:bulletEnabled val="1"/>
        </dgm:presLayoutVars>
      </dgm:prSet>
      <dgm:spPr/>
    </dgm:pt>
    <dgm:pt modelId="{06CF6E9F-E7F5-4FC6-8281-46CBE0552376}" type="pres">
      <dgm:prSet presAssocID="{2F52E39C-F8AC-47E8-B602-25405FFF0590}" presName="sibTrans" presStyleLbl="sibTrans2D1" presStyleIdx="1" presStyleCnt="5"/>
      <dgm:spPr/>
    </dgm:pt>
    <dgm:pt modelId="{5AB73D78-E1F4-47AC-B0DA-B8843F89DD30}" type="pres">
      <dgm:prSet presAssocID="{2F52E39C-F8AC-47E8-B602-25405FFF0590}" presName="connectorText" presStyleLbl="sibTrans2D1" presStyleIdx="1" presStyleCnt="5"/>
      <dgm:spPr/>
    </dgm:pt>
    <dgm:pt modelId="{09A9A281-E7A2-4034-9A3E-2872EF7E268E}" type="pres">
      <dgm:prSet presAssocID="{F6B43A5F-8A2D-4A2E-8E8F-2FD5FA9AA795}" presName="node" presStyleLbl="node1" presStyleIdx="2" presStyleCnt="6">
        <dgm:presLayoutVars>
          <dgm:bulletEnabled val="1"/>
        </dgm:presLayoutVars>
      </dgm:prSet>
      <dgm:spPr/>
    </dgm:pt>
    <dgm:pt modelId="{A3C48FA5-BD9F-4C9F-BF22-A330F5982E67}" type="pres">
      <dgm:prSet presAssocID="{1D6E97DB-7DBE-480F-B0AA-DE17A17892E6}" presName="sibTrans" presStyleLbl="sibTrans2D1" presStyleIdx="2" presStyleCnt="5"/>
      <dgm:spPr/>
    </dgm:pt>
    <dgm:pt modelId="{70671C34-6DFF-4D4D-A45B-220FCE0E8A37}" type="pres">
      <dgm:prSet presAssocID="{1D6E97DB-7DBE-480F-B0AA-DE17A17892E6}" presName="connectorText" presStyleLbl="sibTrans2D1" presStyleIdx="2" presStyleCnt="5"/>
      <dgm:spPr/>
    </dgm:pt>
    <dgm:pt modelId="{10CF9FAC-E4FC-4240-BF38-674D7080FF8E}" type="pres">
      <dgm:prSet presAssocID="{25FF6D02-140B-4E0D-8075-2023F1E5360B}" presName="node" presStyleLbl="node1" presStyleIdx="3" presStyleCnt="6">
        <dgm:presLayoutVars>
          <dgm:bulletEnabled val="1"/>
        </dgm:presLayoutVars>
      </dgm:prSet>
      <dgm:spPr/>
    </dgm:pt>
    <dgm:pt modelId="{BCCC8DFE-CECE-4B15-A26C-66B815BC411F}" type="pres">
      <dgm:prSet presAssocID="{0EA974FD-5B8E-4275-B463-50141486924F}" presName="sibTrans" presStyleLbl="sibTrans2D1" presStyleIdx="3" presStyleCnt="5"/>
      <dgm:spPr/>
    </dgm:pt>
    <dgm:pt modelId="{F0F72962-7341-40AB-9D57-18A09CCD4FF2}" type="pres">
      <dgm:prSet presAssocID="{0EA974FD-5B8E-4275-B463-50141486924F}" presName="connectorText" presStyleLbl="sibTrans2D1" presStyleIdx="3" presStyleCnt="5"/>
      <dgm:spPr/>
    </dgm:pt>
    <dgm:pt modelId="{04C418B2-B370-4EDC-A505-028AF75284DE}" type="pres">
      <dgm:prSet presAssocID="{D38768FD-A5F0-4C20-9722-5C9FAB9B9415}" presName="node" presStyleLbl="node1" presStyleIdx="4" presStyleCnt="6">
        <dgm:presLayoutVars>
          <dgm:bulletEnabled val="1"/>
        </dgm:presLayoutVars>
      </dgm:prSet>
      <dgm:spPr/>
    </dgm:pt>
    <dgm:pt modelId="{3029E6DC-2170-4049-A870-824070F628EA}" type="pres">
      <dgm:prSet presAssocID="{9AEF1426-283D-421B-B218-00745B7F8765}" presName="sibTrans" presStyleLbl="sibTrans2D1" presStyleIdx="4" presStyleCnt="5"/>
      <dgm:spPr/>
    </dgm:pt>
    <dgm:pt modelId="{14B6EAB4-5356-49BD-A251-A78A0EDFA31C}" type="pres">
      <dgm:prSet presAssocID="{9AEF1426-283D-421B-B218-00745B7F8765}" presName="connectorText" presStyleLbl="sibTrans2D1" presStyleIdx="4" presStyleCnt="5"/>
      <dgm:spPr/>
    </dgm:pt>
    <dgm:pt modelId="{A5652DF7-E5A9-4790-BACC-81C85CC89CF0}" type="pres">
      <dgm:prSet presAssocID="{495B9EAC-466C-45B5-8D25-ACE46C534A8D}" presName="node" presStyleLbl="node1" presStyleIdx="5" presStyleCnt="6">
        <dgm:presLayoutVars>
          <dgm:bulletEnabled val="1"/>
        </dgm:presLayoutVars>
      </dgm:prSet>
      <dgm:spPr/>
    </dgm:pt>
  </dgm:ptLst>
  <dgm:cxnLst>
    <dgm:cxn modelId="{FD482C01-ABB7-4F9F-BA3B-D94925203243}" srcId="{25FF6D02-140B-4E0D-8075-2023F1E5360B}" destId="{31CDF8E7-EDF8-4166-8CB7-224BE1F0F81B}" srcOrd="0" destOrd="0" parTransId="{C6504817-4319-4BF7-BC4E-AFE9088AACAE}" sibTransId="{AF96EF90-45B7-4AA1-9E80-33901E2937A3}"/>
    <dgm:cxn modelId="{5B7AF212-09D1-4459-9F95-CD85654771DC}" srcId="{D0F14D17-7859-4EF6-8C76-1B8D3FE4D5EE}" destId="{A61EC3AC-40DA-4D6F-9E6A-8AE7E33EBD0D}" srcOrd="1" destOrd="0" parTransId="{5396C9FB-265E-40FC-8796-B3871FA4BD2A}" sibTransId="{2F52E39C-F8AC-47E8-B602-25405FFF0590}"/>
    <dgm:cxn modelId="{FD2A7B1C-74F2-4E0C-8B51-578503824288}" type="presOf" srcId="{31CDF8E7-EDF8-4166-8CB7-224BE1F0F81B}" destId="{10CF9FAC-E4FC-4240-BF38-674D7080FF8E}" srcOrd="0" destOrd="1" presId="urn:microsoft.com/office/officeart/2005/8/layout/process1"/>
    <dgm:cxn modelId="{BB3CB722-8493-4D16-9510-B08A55F624E3}" type="presOf" srcId="{9AEF1426-283D-421B-B218-00745B7F8765}" destId="{3029E6DC-2170-4049-A870-824070F628EA}" srcOrd="0" destOrd="0" presId="urn:microsoft.com/office/officeart/2005/8/layout/process1"/>
    <dgm:cxn modelId="{8D89672C-F850-4203-9CF6-FB163D12B555}" type="presOf" srcId="{A27F252B-86E0-40CB-A9A9-40A541F2F5F8}" destId="{A5652DF7-E5A9-4790-BACC-81C85CC89CF0}" srcOrd="0" destOrd="1" presId="urn:microsoft.com/office/officeart/2005/8/layout/process1"/>
    <dgm:cxn modelId="{04936C32-829B-41A2-A24C-47A94776B150}" type="presOf" srcId="{2F52E39C-F8AC-47E8-B602-25405FFF0590}" destId="{06CF6E9F-E7F5-4FC6-8281-46CBE0552376}" srcOrd="0" destOrd="0" presId="urn:microsoft.com/office/officeart/2005/8/layout/process1"/>
    <dgm:cxn modelId="{58997C38-9BDA-4762-9DB6-B669F9BD29DD}" type="presOf" srcId="{4035190E-9C71-4ADA-8DB7-89BE98B7A1CE}" destId="{88D5B40A-5406-49AB-89D3-2893ACEB43A3}" srcOrd="0" destOrd="0" presId="urn:microsoft.com/office/officeart/2005/8/layout/process1"/>
    <dgm:cxn modelId="{EDCFE03F-128F-416D-B67A-FB0A2FF9690F}" srcId="{D0F14D17-7859-4EF6-8C76-1B8D3FE4D5EE}" destId="{F6B43A5F-8A2D-4A2E-8E8F-2FD5FA9AA795}" srcOrd="2" destOrd="0" parTransId="{B284AB60-5192-4B00-957D-96CDF8693D2D}" sibTransId="{1D6E97DB-7DBE-480F-B0AA-DE17A17892E6}"/>
    <dgm:cxn modelId="{D5AE4340-335C-4D1B-A7C9-BD8B1C632D2C}" srcId="{D38768FD-A5F0-4C20-9722-5C9FAB9B9415}" destId="{1E098A90-A313-4D5A-BAEE-4FEDB30384B0}" srcOrd="0" destOrd="0" parTransId="{057B93BB-361C-4443-A98A-5DFE940B82D0}" sibTransId="{5CE8F093-06C7-481C-A5C1-27EBA9685AA8}"/>
    <dgm:cxn modelId="{57212941-42A9-40C3-9468-792494BD1D27}" type="presOf" srcId="{D38768FD-A5F0-4C20-9722-5C9FAB9B9415}" destId="{04C418B2-B370-4EDC-A505-028AF75284DE}" srcOrd="0" destOrd="0" presId="urn:microsoft.com/office/officeart/2005/8/layout/process1"/>
    <dgm:cxn modelId="{95221249-B0D8-4FC8-B12C-46BE7BE05038}" type="presOf" srcId="{BAF6F849-5954-4D25-BBCE-1246663FC55A}" destId="{33E2CD3E-42BF-40D4-A685-0DC641E48454}" srcOrd="0" destOrd="1" presId="urn:microsoft.com/office/officeart/2005/8/layout/process1"/>
    <dgm:cxn modelId="{4ECB724A-3988-4CAC-BF9D-97F8660A14A1}" srcId="{D0F14D17-7859-4EF6-8C76-1B8D3FE4D5EE}" destId="{495B9EAC-466C-45B5-8D25-ACE46C534A8D}" srcOrd="5" destOrd="0" parTransId="{0090C612-6F0C-4964-9A73-512C3FDE014D}" sibTransId="{AFB5E5FF-1A89-4D42-9ACA-34B3D18275AE}"/>
    <dgm:cxn modelId="{A1AD644E-7D82-44F6-92D4-E11651F4B1AE}" type="presOf" srcId="{4035190E-9C71-4ADA-8DB7-89BE98B7A1CE}" destId="{A1032BA9-2813-4BD8-B549-9B613079328C}" srcOrd="1" destOrd="0" presId="urn:microsoft.com/office/officeart/2005/8/layout/process1"/>
    <dgm:cxn modelId="{DFBA704E-EBE3-4300-9C28-4364EFCE01B4}" type="presOf" srcId="{0EA974FD-5B8E-4275-B463-50141486924F}" destId="{BCCC8DFE-CECE-4B15-A26C-66B815BC411F}" srcOrd="0" destOrd="0" presId="urn:microsoft.com/office/officeart/2005/8/layout/process1"/>
    <dgm:cxn modelId="{B56C7075-321F-4AA3-BFEA-4840D03E7FF1}" type="presOf" srcId="{2D338E47-0CD2-4E7C-854E-68BBE77E2CF6}" destId="{20DC6C89-BCCE-470B-ACF3-6FB4645B4B5B}" srcOrd="0" destOrd="0" presId="urn:microsoft.com/office/officeart/2005/8/layout/process1"/>
    <dgm:cxn modelId="{75556A78-C9C4-48AB-BFA8-03A29CDAE8F0}" type="presOf" srcId="{0EA974FD-5B8E-4275-B463-50141486924F}" destId="{F0F72962-7341-40AB-9D57-18A09CCD4FF2}" srcOrd="1" destOrd="0" presId="urn:microsoft.com/office/officeart/2005/8/layout/process1"/>
    <dgm:cxn modelId="{EEEAB982-72CB-470D-AAA6-D25B96774B8D}" srcId="{F6B43A5F-8A2D-4A2E-8E8F-2FD5FA9AA795}" destId="{582BBA5C-A3CB-4737-9866-7D55375102B9}" srcOrd="0" destOrd="0" parTransId="{A80632EA-1CE5-4503-973C-A4C7A61408B8}" sibTransId="{5C938903-0E91-4D27-9738-C73E94EDF9FD}"/>
    <dgm:cxn modelId="{6BA76F90-AD72-4A95-A0BE-E0308BF2081D}" type="presOf" srcId="{25FF6D02-140B-4E0D-8075-2023F1E5360B}" destId="{10CF9FAC-E4FC-4240-BF38-674D7080FF8E}" srcOrd="0" destOrd="0" presId="urn:microsoft.com/office/officeart/2005/8/layout/process1"/>
    <dgm:cxn modelId="{72CADAA4-29D4-4D3C-AD19-A48565815237}" type="presOf" srcId="{D0F14D17-7859-4EF6-8C76-1B8D3FE4D5EE}" destId="{7AAB8284-5933-4FCF-85EA-3952C13C3CD0}" srcOrd="0" destOrd="0" presId="urn:microsoft.com/office/officeart/2005/8/layout/process1"/>
    <dgm:cxn modelId="{00FD0CAA-3BB2-4FE6-B95A-D3B1A6E9D914}" srcId="{495B9EAC-466C-45B5-8D25-ACE46C534A8D}" destId="{A27F252B-86E0-40CB-A9A9-40A541F2F5F8}" srcOrd="0" destOrd="0" parTransId="{32D51FAA-ED7D-44E5-95C6-4C7F1B1B8C1A}" sibTransId="{5BB16F03-262E-405C-9189-CB058940DD4E}"/>
    <dgm:cxn modelId="{602C01AC-B2D9-43A8-9186-3058841E82CC}" srcId="{D0F14D17-7859-4EF6-8C76-1B8D3FE4D5EE}" destId="{D38768FD-A5F0-4C20-9722-5C9FAB9B9415}" srcOrd="4" destOrd="0" parTransId="{8FA2BBF2-CA9D-4597-A189-1C5635D9CE6F}" sibTransId="{9AEF1426-283D-421B-B218-00745B7F8765}"/>
    <dgm:cxn modelId="{DA7D6CC3-C2E6-448B-B021-C1ED9561B46D}" type="presOf" srcId="{9AEF1426-283D-421B-B218-00745B7F8765}" destId="{14B6EAB4-5356-49BD-A251-A78A0EDFA31C}" srcOrd="1" destOrd="0" presId="urn:microsoft.com/office/officeart/2005/8/layout/process1"/>
    <dgm:cxn modelId="{51D620C4-1A6B-458A-A488-A930F3359F65}" type="presOf" srcId="{495B9EAC-466C-45B5-8D25-ACE46C534A8D}" destId="{A5652DF7-E5A9-4790-BACC-81C85CC89CF0}" srcOrd="0" destOrd="0" presId="urn:microsoft.com/office/officeart/2005/8/layout/process1"/>
    <dgm:cxn modelId="{96F989C9-4537-4457-A7EC-F4A8AD1661B7}" type="presOf" srcId="{582BBA5C-A3CB-4737-9866-7D55375102B9}" destId="{09A9A281-E7A2-4034-9A3E-2872EF7E268E}" srcOrd="0" destOrd="1" presId="urn:microsoft.com/office/officeart/2005/8/layout/process1"/>
    <dgm:cxn modelId="{AD2451CE-6119-473A-B519-B22233054885}" type="presOf" srcId="{A61EC3AC-40DA-4D6F-9E6A-8AE7E33EBD0D}" destId="{33E2CD3E-42BF-40D4-A685-0DC641E48454}" srcOrd="0" destOrd="0" presId="urn:microsoft.com/office/officeart/2005/8/layout/process1"/>
    <dgm:cxn modelId="{08ED63D8-441E-4313-8588-2AEF09B1F58A}" srcId="{A61EC3AC-40DA-4D6F-9E6A-8AE7E33EBD0D}" destId="{BAF6F849-5954-4D25-BBCE-1246663FC55A}" srcOrd="0" destOrd="0" parTransId="{D11C6118-8FFB-48CB-AA4C-69B97AF024E4}" sibTransId="{7D9AC680-2C53-43E8-91AC-191BF704301F}"/>
    <dgm:cxn modelId="{8A729BDA-C570-4706-B170-D192BED2980D}" type="presOf" srcId="{2F52E39C-F8AC-47E8-B602-25405FFF0590}" destId="{5AB73D78-E1F4-47AC-B0DA-B8843F89DD30}" srcOrd="1" destOrd="0" presId="urn:microsoft.com/office/officeart/2005/8/layout/process1"/>
    <dgm:cxn modelId="{815419E1-BE35-40DD-AF5D-A5FDD5628A47}" srcId="{D0F14D17-7859-4EF6-8C76-1B8D3FE4D5EE}" destId="{2D338E47-0CD2-4E7C-854E-68BBE77E2CF6}" srcOrd="0" destOrd="0" parTransId="{CFE1F73D-284F-4F2B-A5AD-1A6EBA5A8120}" sibTransId="{4035190E-9C71-4ADA-8DB7-89BE98B7A1CE}"/>
    <dgm:cxn modelId="{7124E3E1-F10A-4F66-AC4C-6B4EDF06104F}" type="presOf" srcId="{1D6E97DB-7DBE-480F-B0AA-DE17A17892E6}" destId="{A3C48FA5-BD9F-4C9F-BF22-A330F5982E67}" srcOrd="0" destOrd="0" presId="urn:microsoft.com/office/officeart/2005/8/layout/process1"/>
    <dgm:cxn modelId="{898694E3-FBC7-4AB4-A0EB-02EF3EDC8B22}" type="presOf" srcId="{1E098A90-A313-4D5A-BAEE-4FEDB30384B0}" destId="{04C418B2-B370-4EDC-A505-028AF75284DE}" srcOrd="0" destOrd="1" presId="urn:microsoft.com/office/officeart/2005/8/layout/process1"/>
    <dgm:cxn modelId="{A8AA02E5-30CC-4232-BE71-CD7D4FD62C4E}" srcId="{D0F14D17-7859-4EF6-8C76-1B8D3FE4D5EE}" destId="{25FF6D02-140B-4E0D-8075-2023F1E5360B}" srcOrd="3" destOrd="0" parTransId="{8A308F81-B3C8-4A07-AE74-DD9912D311FF}" sibTransId="{0EA974FD-5B8E-4275-B463-50141486924F}"/>
    <dgm:cxn modelId="{A20557FB-73C8-49FA-A1E1-33517ED0C9FE}" type="presOf" srcId="{F6B43A5F-8A2D-4A2E-8E8F-2FD5FA9AA795}" destId="{09A9A281-E7A2-4034-9A3E-2872EF7E268E}" srcOrd="0" destOrd="0" presId="urn:microsoft.com/office/officeart/2005/8/layout/process1"/>
    <dgm:cxn modelId="{B4FE5AFC-27F8-419D-8694-C343A3C4297C}" type="presOf" srcId="{1D6E97DB-7DBE-480F-B0AA-DE17A17892E6}" destId="{70671C34-6DFF-4D4D-A45B-220FCE0E8A37}" srcOrd="1" destOrd="0" presId="urn:microsoft.com/office/officeart/2005/8/layout/process1"/>
    <dgm:cxn modelId="{DFFA6D2E-D708-4951-BAEF-BD7BE1FCC029}" type="presParOf" srcId="{7AAB8284-5933-4FCF-85EA-3952C13C3CD0}" destId="{20DC6C89-BCCE-470B-ACF3-6FB4645B4B5B}" srcOrd="0" destOrd="0" presId="urn:microsoft.com/office/officeart/2005/8/layout/process1"/>
    <dgm:cxn modelId="{73A5F435-1116-4170-8879-0DE45D523521}" type="presParOf" srcId="{7AAB8284-5933-4FCF-85EA-3952C13C3CD0}" destId="{88D5B40A-5406-49AB-89D3-2893ACEB43A3}" srcOrd="1" destOrd="0" presId="urn:microsoft.com/office/officeart/2005/8/layout/process1"/>
    <dgm:cxn modelId="{DC81EA16-B334-47B4-AB34-5C47A8F59ADA}" type="presParOf" srcId="{88D5B40A-5406-49AB-89D3-2893ACEB43A3}" destId="{A1032BA9-2813-4BD8-B549-9B613079328C}" srcOrd="0" destOrd="0" presId="urn:microsoft.com/office/officeart/2005/8/layout/process1"/>
    <dgm:cxn modelId="{EC307DF8-2124-4DD3-ACD6-B33C7B8CDDAC}" type="presParOf" srcId="{7AAB8284-5933-4FCF-85EA-3952C13C3CD0}" destId="{33E2CD3E-42BF-40D4-A685-0DC641E48454}" srcOrd="2" destOrd="0" presId="urn:microsoft.com/office/officeart/2005/8/layout/process1"/>
    <dgm:cxn modelId="{A4E50079-2CE6-4019-982D-049161B302A6}" type="presParOf" srcId="{7AAB8284-5933-4FCF-85EA-3952C13C3CD0}" destId="{06CF6E9F-E7F5-4FC6-8281-46CBE0552376}" srcOrd="3" destOrd="0" presId="urn:microsoft.com/office/officeart/2005/8/layout/process1"/>
    <dgm:cxn modelId="{088558F0-7157-4799-BB35-449137BD6784}" type="presParOf" srcId="{06CF6E9F-E7F5-4FC6-8281-46CBE0552376}" destId="{5AB73D78-E1F4-47AC-B0DA-B8843F89DD30}" srcOrd="0" destOrd="0" presId="urn:microsoft.com/office/officeart/2005/8/layout/process1"/>
    <dgm:cxn modelId="{16410EEE-EED9-426B-8F0E-B186842ED6D2}" type="presParOf" srcId="{7AAB8284-5933-4FCF-85EA-3952C13C3CD0}" destId="{09A9A281-E7A2-4034-9A3E-2872EF7E268E}" srcOrd="4" destOrd="0" presId="urn:microsoft.com/office/officeart/2005/8/layout/process1"/>
    <dgm:cxn modelId="{0D232B34-E44A-4099-B9E0-C317EF75EB89}" type="presParOf" srcId="{7AAB8284-5933-4FCF-85EA-3952C13C3CD0}" destId="{A3C48FA5-BD9F-4C9F-BF22-A330F5982E67}" srcOrd="5" destOrd="0" presId="urn:microsoft.com/office/officeart/2005/8/layout/process1"/>
    <dgm:cxn modelId="{63EB0174-574E-4100-9E1C-9C43C7496776}" type="presParOf" srcId="{A3C48FA5-BD9F-4C9F-BF22-A330F5982E67}" destId="{70671C34-6DFF-4D4D-A45B-220FCE0E8A37}" srcOrd="0" destOrd="0" presId="urn:microsoft.com/office/officeart/2005/8/layout/process1"/>
    <dgm:cxn modelId="{4B2C1C4B-AFB3-4692-8119-9BF37AEB4895}" type="presParOf" srcId="{7AAB8284-5933-4FCF-85EA-3952C13C3CD0}" destId="{10CF9FAC-E4FC-4240-BF38-674D7080FF8E}" srcOrd="6" destOrd="0" presId="urn:microsoft.com/office/officeart/2005/8/layout/process1"/>
    <dgm:cxn modelId="{0484836A-A5A4-4AC7-832A-41C902C7902A}" type="presParOf" srcId="{7AAB8284-5933-4FCF-85EA-3952C13C3CD0}" destId="{BCCC8DFE-CECE-4B15-A26C-66B815BC411F}" srcOrd="7" destOrd="0" presId="urn:microsoft.com/office/officeart/2005/8/layout/process1"/>
    <dgm:cxn modelId="{FD864AAE-435D-4A94-BFCB-7402C00A0057}" type="presParOf" srcId="{BCCC8DFE-CECE-4B15-A26C-66B815BC411F}" destId="{F0F72962-7341-40AB-9D57-18A09CCD4FF2}" srcOrd="0" destOrd="0" presId="urn:microsoft.com/office/officeart/2005/8/layout/process1"/>
    <dgm:cxn modelId="{7D18D24C-03B1-4034-BB36-F21A151F0CED}" type="presParOf" srcId="{7AAB8284-5933-4FCF-85EA-3952C13C3CD0}" destId="{04C418B2-B370-4EDC-A505-028AF75284DE}" srcOrd="8" destOrd="0" presId="urn:microsoft.com/office/officeart/2005/8/layout/process1"/>
    <dgm:cxn modelId="{F88E5E06-BE7E-4453-A879-6128FB3BE65F}" type="presParOf" srcId="{7AAB8284-5933-4FCF-85EA-3952C13C3CD0}" destId="{3029E6DC-2170-4049-A870-824070F628EA}" srcOrd="9" destOrd="0" presId="urn:microsoft.com/office/officeart/2005/8/layout/process1"/>
    <dgm:cxn modelId="{8DB86B88-1F7F-4D60-ABAD-5FD326229030}" type="presParOf" srcId="{3029E6DC-2170-4049-A870-824070F628EA}" destId="{14B6EAB4-5356-49BD-A251-A78A0EDFA31C}" srcOrd="0" destOrd="0" presId="urn:microsoft.com/office/officeart/2005/8/layout/process1"/>
    <dgm:cxn modelId="{EA240EF8-FF7F-4DF2-81EB-0EEF44E29BF1}" type="presParOf" srcId="{7AAB8284-5933-4FCF-85EA-3952C13C3CD0}" destId="{A5652DF7-E5A9-4790-BACC-81C85CC89CF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F14D17-7859-4EF6-8C76-1B8D3FE4D5E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D338E47-0CD2-4E7C-854E-68BBE77E2CF6}">
      <dgm:prSet phldrT="[Text]"/>
      <dgm:spPr>
        <a:solidFill>
          <a:schemeClr val="accent6"/>
        </a:solidFill>
      </dgm:spPr>
      <dgm:t>
        <a:bodyPr/>
        <a:lstStyle/>
        <a:p>
          <a:r>
            <a:rPr lang="en-NZ" b="1" i="1"/>
            <a:t>Core Competencies</a:t>
          </a:r>
          <a:r>
            <a:rPr lang="en-NZ"/>
            <a:t>:</a:t>
          </a:r>
        </a:p>
      </dgm:t>
    </dgm:pt>
    <dgm:pt modelId="{CFE1F73D-284F-4F2B-A5AD-1A6EBA5A8120}" type="parTrans" cxnId="{815419E1-BE35-40DD-AF5D-A5FDD5628A47}">
      <dgm:prSet/>
      <dgm:spPr/>
      <dgm:t>
        <a:bodyPr/>
        <a:lstStyle/>
        <a:p>
          <a:endParaRPr lang="en-NZ"/>
        </a:p>
      </dgm:t>
    </dgm:pt>
    <dgm:pt modelId="{4035190E-9C71-4ADA-8DB7-89BE98B7A1CE}" type="sibTrans" cxnId="{815419E1-BE35-40DD-AF5D-A5FDD5628A47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A61EC3AC-40DA-4D6F-9E6A-8AE7E33EBD0D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1. Science</a:t>
          </a:r>
        </a:p>
      </dgm:t>
    </dgm:pt>
    <dgm:pt modelId="{5396C9FB-265E-40FC-8796-B3871FA4BD2A}" type="parTrans" cxnId="{5B7AF212-09D1-4459-9F95-CD85654771DC}">
      <dgm:prSet/>
      <dgm:spPr/>
      <dgm:t>
        <a:bodyPr/>
        <a:lstStyle/>
        <a:p>
          <a:endParaRPr lang="en-NZ"/>
        </a:p>
      </dgm:t>
    </dgm:pt>
    <dgm:pt modelId="{2F52E39C-F8AC-47E8-B602-25405FFF0590}" type="sibTrans" cxnId="{5B7AF212-09D1-4459-9F95-CD85654771D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F6B43A5F-8A2D-4A2E-8E8F-2FD5FA9AA795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2. Food Systems</a:t>
          </a:r>
        </a:p>
      </dgm:t>
    </dgm:pt>
    <dgm:pt modelId="{B284AB60-5192-4B00-957D-96CDF8693D2D}" type="parTrans" cxnId="{EDCFE03F-128F-416D-B67A-FB0A2FF9690F}">
      <dgm:prSet/>
      <dgm:spPr/>
      <dgm:t>
        <a:bodyPr/>
        <a:lstStyle/>
        <a:p>
          <a:endParaRPr lang="en-NZ"/>
        </a:p>
      </dgm:t>
    </dgm:pt>
    <dgm:pt modelId="{1D6E97DB-7DBE-480F-B0AA-DE17A17892E6}" type="sibTrans" cxnId="{EDCFE03F-128F-416D-B67A-FB0A2FF9690F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495B9EAC-466C-45B5-8D25-ACE46C534A8D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5. Professional Conduct</a:t>
          </a:r>
        </a:p>
      </dgm:t>
    </dgm:pt>
    <dgm:pt modelId="{0090C612-6F0C-4964-9A73-512C3FDE014D}" type="parTrans" cxnId="{4ECB724A-3988-4CAC-BF9D-97F8660A14A1}">
      <dgm:prSet/>
      <dgm:spPr/>
      <dgm:t>
        <a:bodyPr/>
        <a:lstStyle/>
        <a:p>
          <a:endParaRPr lang="en-NZ"/>
        </a:p>
      </dgm:t>
    </dgm:pt>
    <dgm:pt modelId="{AFB5E5FF-1A89-4D42-9ACA-34B3D18275AE}" type="sibTrans" cxnId="{4ECB724A-3988-4CAC-BF9D-97F8660A14A1}">
      <dgm:prSet/>
      <dgm:spPr/>
      <dgm:t>
        <a:bodyPr/>
        <a:lstStyle/>
        <a:p>
          <a:endParaRPr lang="en-NZ"/>
        </a:p>
      </dgm:t>
    </dgm:pt>
    <dgm:pt modelId="{25FF6D02-140B-4E0D-8075-2023F1E5360B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3. Social/Behaviour</a:t>
          </a:r>
        </a:p>
      </dgm:t>
    </dgm:pt>
    <dgm:pt modelId="{8A308F81-B3C8-4A07-AE74-DD9912D311FF}" type="parTrans" cxnId="{A8AA02E5-30CC-4232-BE71-CD7D4FD62C4E}">
      <dgm:prSet/>
      <dgm:spPr/>
      <dgm:t>
        <a:bodyPr/>
        <a:lstStyle/>
        <a:p>
          <a:endParaRPr lang="en-NZ"/>
        </a:p>
      </dgm:t>
    </dgm:pt>
    <dgm:pt modelId="{0EA974FD-5B8E-4275-B463-50141486924F}" type="sibTrans" cxnId="{A8AA02E5-30CC-4232-BE71-CD7D4FD62C4E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D38768FD-A5F0-4C20-9722-5C9FAB9B9415}">
      <dgm:prSet phldrT="[Text]"/>
      <dgm:spPr>
        <a:solidFill>
          <a:schemeClr val="accent6"/>
        </a:solidFill>
      </dgm:spPr>
      <dgm:t>
        <a:bodyPr/>
        <a:lstStyle/>
        <a:p>
          <a:r>
            <a:rPr lang="en-NZ"/>
            <a:t>4. Health/Wellbeing</a:t>
          </a:r>
        </a:p>
      </dgm:t>
    </dgm:pt>
    <dgm:pt modelId="{8FA2BBF2-CA9D-4597-A189-1C5635D9CE6F}" type="parTrans" cxnId="{602C01AC-B2D9-43A8-9186-3058841E82CC}">
      <dgm:prSet/>
      <dgm:spPr/>
      <dgm:t>
        <a:bodyPr/>
        <a:lstStyle/>
        <a:p>
          <a:endParaRPr lang="en-NZ"/>
        </a:p>
      </dgm:t>
    </dgm:pt>
    <dgm:pt modelId="{9AEF1426-283D-421B-B218-00745B7F8765}" type="sibTrans" cxnId="{602C01AC-B2D9-43A8-9186-3058841E82C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BAF6F849-5954-4D25-BBCE-1246663FC55A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the scientific basis of nutrition. Understanding nutritional requirements from the molecular through to the population level.</a:t>
          </a:r>
          <a:endParaRPr lang="en-NZ"/>
        </a:p>
      </dgm:t>
    </dgm:pt>
    <dgm:pt modelId="{D11C6118-8FFB-48CB-AA4C-69B97AF024E4}" type="parTrans" cxnId="{08ED63D8-441E-4313-8588-2AEF09B1F58A}">
      <dgm:prSet/>
      <dgm:spPr/>
      <dgm:t>
        <a:bodyPr/>
        <a:lstStyle/>
        <a:p>
          <a:endParaRPr lang="en-NZ"/>
        </a:p>
      </dgm:t>
    </dgm:pt>
    <dgm:pt modelId="{7D9AC680-2C53-43E8-91AC-191BF704301F}" type="sibTrans" cxnId="{08ED63D8-441E-4313-8588-2AEF09B1F58A}">
      <dgm:prSet/>
      <dgm:spPr/>
      <dgm:t>
        <a:bodyPr/>
        <a:lstStyle/>
        <a:p>
          <a:endParaRPr lang="en-NZ"/>
        </a:p>
      </dgm:t>
    </dgm:pt>
    <dgm:pt modelId="{582BBA5C-A3CB-4737-9866-7D55375102B9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the food chain and its impact on food choice. Integrating the food supply with dietary intake.</a:t>
          </a:r>
          <a:endParaRPr lang="en-NZ"/>
        </a:p>
      </dgm:t>
    </dgm:pt>
    <dgm:pt modelId="{A80632EA-1CE5-4503-973C-A4C7A61408B8}" type="parTrans" cxnId="{EEEAB982-72CB-470D-AAA6-D25B96774B8D}">
      <dgm:prSet/>
      <dgm:spPr/>
      <dgm:t>
        <a:bodyPr/>
        <a:lstStyle/>
        <a:p>
          <a:endParaRPr lang="en-NZ"/>
        </a:p>
      </dgm:t>
    </dgm:pt>
    <dgm:pt modelId="{5C938903-0E91-4D27-9738-C73E94EDF9FD}" type="sibTrans" cxnId="{EEEAB982-72CB-470D-AAA6-D25B96774B8D}">
      <dgm:prSet/>
      <dgm:spPr/>
      <dgm:t>
        <a:bodyPr/>
        <a:lstStyle/>
        <a:p>
          <a:endParaRPr lang="en-NZ"/>
        </a:p>
      </dgm:t>
    </dgm:pt>
    <dgm:pt modelId="{31CDF8E7-EDF8-4166-8CB7-224BE1F0F81B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Knowledge and understanding of food in a social or behavioural context, at all stages of the lifecourse.</a:t>
          </a:r>
          <a:endParaRPr lang="en-NZ"/>
        </a:p>
      </dgm:t>
    </dgm:pt>
    <dgm:pt modelId="{C6504817-4319-4BF7-BC4E-AFE9088AACAE}" type="parTrans" cxnId="{FD482C01-ABB7-4F9F-BA3B-D94925203243}">
      <dgm:prSet/>
      <dgm:spPr/>
      <dgm:t>
        <a:bodyPr/>
        <a:lstStyle/>
        <a:p>
          <a:endParaRPr lang="en-NZ"/>
        </a:p>
      </dgm:t>
    </dgm:pt>
    <dgm:pt modelId="{AF96EF90-45B7-4AA1-9E80-33901E2937A3}" type="sibTrans" cxnId="{FD482C01-ABB7-4F9F-BA3B-D94925203243}">
      <dgm:prSet/>
      <dgm:spPr/>
      <dgm:t>
        <a:bodyPr/>
        <a:lstStyle/>
        <a:p>
          <a:endParaRPr lang="en-NZ"/>
        </a:p>
      </dgm:t>
    </dgm:pt>
    <dgm:pt modelId="{1E098A90-A313-4D5A-BAEE-4FEDB30384B0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Application of the scientific principles of nutrition for the promotion of health and wellbeing of individuals, groups and populations; recognising benefits and risks.</a:t>
          </a:r>
          <a:endParaRPr lang="en-NZ"/>
        </a:p>
      </dgm:t>
    </dgm:pt>
    <dgm:pt modelId="{057B93BB-361C-4443-A98A-5DFE940B82D0}" type="parTrans" cxnId="{D5AE4340-335C-4D1B-A7C9-BD8B1C632D2C}">
      <dgm:prSet/>
      <dgm:spPr/>
      <dgm:t>
        <a:bodyPr/>
        <a:lstStyle/>
        <a:p>
          <a:endParaRPr lang="en-NZ"/>
        </a:p>
      </dgm:t>
    </dgm:pt>
    <dgm:pt modelId="{5CE8F093-06C7-481C-A5C1-27EBA9685AA8}" type="sibTrans" cxnId="{D5AE4340-335C-4D1B-A7C9-BD8B1C632D2C}">
      <dgm:prSet/>
      <dgm:spPr/>
      <dgm:t>
        <a:bodyPr/>
        <a:lstStyle/>
        <a:p>
          <a:endParaRPr lang="en-NZ"/>
        </a:p>
      </dgm:t>
    </dgm:pt>
    <dgm:pt modelId="{A27F252B-86E0-40CB-A9A9-40A541F2F5F8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Understanding of professional conduct and the Nutrition Society’s </a:t>
          </a:r>
          <a:r>
            <a:rPr lang="en-US" i="1"/>
            <a:t>Code of Professional Standards and Ethics</a:t>
          </a:r>
          <a:r>
            <a:rPr lang="en-US"/>
            <a:t> with evidence of good character.</a:t>
          </a:r>
          <a:endParaRPr lang="en-NZ"/>
        </a:p>
      </dgm:t>
    </dgm:pt>
    <dgm:pt modelId="{32D51FAA-ED7D-44E5-95C6-4C7F1B1B8C1A}" type="parTrans" cxnId="{00FD0CAA-3BB2-4FE6-B95A-D3B1A6E9D914}">
      <dgm:prSet/>
      <dgm:spPr/>
      <dgm:t>
        <a:bodyPr/>
        <a:lstStyle/>
        <a:p>
          <a:endParaRPr lang="en-NZ"/>
        </a:p>
      </dgm:t>
    </dgm:pt>
    <dgm:pt modelId="{5BB16F03-262E-405C-9189-CB058940DD4E}" type="sibTrans" cxnId="{00FD0CAA-3BB2-4FE6-B95A-D3B1A6E9D914}">
      <dgm:prSet/>
      <dgm:spPr/>
      <dgm:t>
        <a:bodyPr/>
        <a:lstStyle/>
        <a:p>
          <a:endParaRPr lang="en-NZ"/>
        </a:p>
      </dgm:t>
    </dgm:pt>
    <dgm:pt modelId="{7AAB8284-5933-4FCF-85EA-3952C13C3CD0}" type="pres">
      <dgm:prSet presAssocID="{D0F14D17-7859-4EF6-8C76-1B8D3FE4D5EE}" presName="Name0" presStyleCnt="0">
        <dgm:presLayoutVars>
          <dgm:dir/>
          <dgm:resizeHandles val="exact"/>
        </dgm:presLayoutVars>
      </dgm:prSet>
      <dgm:spPr/>
    </dgm:pt>
    <dgm:pt modelId="{20DC6C89-BCCE-470B-ACF3-6FB4645B4B5B}" type="pres">
      <dgm:prSet presAssocID="{2D338E47-0CD2-4E7C-854E-68BBE77E2CF6}" presName="node" presStyleLbl="node1" presStyleIdx="0" presStyleCnt="6" custLinFactNeighborX="2024" custLinFactNeighborY="-1207">
        <dgm:presLayoutVars>
          <dgm:bulletEnabled val="1"/>
        </dgm:presLayoutVars>
      </dgm:prSet>
      <dgm:spPr/>
    </dgm:pt>
    <dgm:pt modelId="{88D5B40A-5406-49AB-89D3-2893ACEB43A3}" type="pres">
      <dgm:prSet presAssocID="{4035190E-9C71-4ADA-8DB7-89BE98B7A1CE}" presName="sibTrans" presStyleLbl="sibTrans2D1" presStyleIdx="0" presStyleCnt="5"/>
      <dgm:spPr/>
    </dgm:pt>
    <dgm:pt modelId="{A1032BA9-2813-4BD8-B549-9B613079328C}" type="pres">
      <dgm:prSet presAssocID="{4035190E-9C71-4ADA-8DB7-89BE98B7A1CE}" presName="connectorText" presStyleLbl="sibTrans2D1" presStyleIdx="0" presStyleCnt="5"/>
      <dgm:spPr/>
    </dgm:pt>
    <dgm:pt modelId="{33E2CD3E-42BF-40D4-A685-0DC641E48454}" type="pres">
      <dgm:prSet presAssocID="{A61EC3AC-40DA-4D6F-9E6A-8AE7E33EBD0D}" presName="node" presStyleLbl="node1" presStyleIdx="1" presStyleCnt="6">
        <dgm:presLayoutVars>
          <dgm:bulletEnabled val="1"/>
        </dgm:presLayoutVars>
      </dgm:prSet>
      <dgm:spPr/>
    </dgm:pt>
    <dgm:pt modelId="{06CF6E9F-E7F5-4FC6-8281-46CBE0552376}" type="pres">
      <dgm:prSet presAssocID="{2F52E39C-F8AC-47E8-B602-25405FFF0590}" presName="sibTrans" presStyleLbl="sibTrans2D1" presStyleIdx="1" presStyleCnt="5"/>
      <dgm:spPr/>
    </dgm:pt>
    <dgm:pt modelId="{5AB73D78-E1F4-47AC-B0DA-B8843F89DD30}" type="pres">
      <dgm:prSet presAssocID="{2F52E39C-F8AC-47E8-B602-25405FFF0590}" presName="connectorText" presStyleLbl="sibTrans2D1" presStyleIdx="1" presStyleCnt="5"/>
      <dgm:spPr/>
    </dgm:pt>
    <dgm:pt modelId="{09A9A281-E7A2-4034-9A3E-2872EF7E268E}" type="pres">
      <dgm:prSet presAssocID="{F6B43A5F-8A2D-4A2E-8E8F-2FD5FA9AA795}" presName="node" presStyleLbl="node1" presStyleIdx="2" presStyleCnt="6">
        <dgm:presLayoutVars>
          <dgm:bulletEnabled val="1"/>
        </dgm:presLayoutVars>
      </dgm:prSet>
      <dgm:spPr/>
    </dgm:pt>
    <dgm:pt modelId="{A3C48FA5-BD9F-4C9F-BF22-A330F5982E67}" type="pres">
      <dgm:prSet presAssocID="{1D6E97DB-7DBE-480F-B0AA-DE17A17892E6}" presName="sibTrans" presStyleLbl="sibTrans2D1" presStyleIdx="2" presStyleCnt="5"/>
      <dgm:spPr/>
    </dgm:pt>
    <dgm:pt modelId="{70671C34-6DFF-4D4D-A45B-220FCE0E8A37}" type="pres">
      <dgm:prSet presAssocID="{1D6E97DB-7DBE-480F-B0AA-DE17A17892E6}" presName="connectorText" presStyleLbl="sibTrans2D1" presStyleIdx="2" presStyleCnt="5"/>
      <dgm:spPr/>
    </dgm:pt>
    <dgm:pt modelId="{10CF9FAC-E4FC-4240-BF38-674D7080FF8E}" type="pres">
      <dgm:prSet presAssocID="{25FF6D02-140B-4E0D-8075-2023F1E5360B}" presName="node" presStyleLbl="node1" presStyleIdx="3" presStyleCnt="6">
        <dgm:presLayoutVars>
          <dgm:bulletEnabled val="1"/>
        </dgm:presLayoutVars>
      </dgm:prSet>
      <dgm:spPr/>
    </dgm:pt>
    <dgm:pt modelId="{BCCC8DFE-CECE-4B15-A26C-66B815BC411F}" type="pres">
      <dgm:prSet presAssocID="{0EA974FD-5B8E-4275-B463-50141486924F}" presName="sibTrans" presStyleLbl="sibTrans2D1" presStyleIdx="3" presStyleCnt="5"/>
      <dgm:spPr/>
    </dgm:pt>
    <dgm:pt modelId="{F0F72962-7341-40AB-9D57-18A09CCD4FF2}" type="pres">
      <dgm:prSet presAssocID="{0EA974FD-5B8E-4275-B463-50141486924F}" presName="connectorText" presStyleLbl="sibTrans2D1" presStyleIdx="3" presStyleCnt="5"/>
      <dgm:spPr/>
    </dgm:pt>
    <dgm:pt modelId="{04C418B2-B370-4EDC-A505-028AF75284DE}" type="pres">
      <dgm:prSet presAssocID="{D38768FD-A5F0-4C20-9722-5C9FAB9B9415}" presName="node" presStyleLbl="node1" presStyleIdx="4" presStyleCnt="6">
        <dgm:presLayoutVars>
          <dgm:bulletEnabled val="1"/>
        </dgm:presLayoutVars>
      </dgm:prSet>
      <dgm:spPr/>
    </dgm:pt>
    <dgm:pt modelId="{3029E6DC-2170-4049-A870-824070F628EA}" type="pres">
      <dgm:prSet presAssocID="{9AEF1426-283D-421B-B218-00745B7F8765}" presName="sibTrans" presStyleLbl="sibTrans2D1" presStyleIdx="4" presStyleCnt="5"/>
      <dgm:spPr/>
    </dgm:pt>
    <dgm:pt modelId="{14B6EAB4-5356-49BD-A251-A78A0EDFA31C}" type="pres">
      <dgm:prSet presAssocID="{9AEF1426-283D-421B-B218-00745B7F8765}" presName="connectorText" presStyleLbl="sibTrans2D1" presStyleIdx="4" presStyleCnt="5"/>
      <dgm:spPr/>
    </dgm:pt>
    <dgm:pt modelId="{A5652DF7-E5A9-4790-BACC-81C85CC89CF0}" type="pres">
      <dgm:prSet presAssocID="{495B9EAC-466C-45B5-8D25-ACE46C534A8D}" presName="node" presStyleLbl="node1" presStyleIdx="5" presStyleCnt="6">
        <dgm:presLayoutVars>
          <dgm:bulletEnabled val="1"/>
        </dgm:presLayoutVars>
      </dgm:prSet>
      <dgm:spPr/>
    </dgm:pt>
  </dgm:ptLst>
  <dgm:cxnLst>
    <dgm:cxn modelId="{FD482C01-ABB7-4F9F-BA3B-D94925203243}" srcId="{25FF6D02-140B-4E0D-8075-2023F1E5360B}" destId="{31CDF8E7-EDF8-4166-8CB7-224BE1F0F81B}" srcOrd="0" destOrd="0" parTransId="{C6504817-4319-4BF7-BC4E-AFE9088AACAE}" sibTransId="{AF96EF90-45B7-4AA1-9E80-33901E2937A3}"/>
    <dgm:cxn modelId="{5B7AF212-09D1-4459-9F95-CD85654771DC}" srcId="{D0F14D17-7859-4EF6-8C76-1B8D3FE4D5EE}" destId="{A61EC3AC-40DA-4D6F-9E6A-8AE7E33EBD0D}" srcOrd="1" destOrd="0" parTransId="{5396C9FB-265E-40FC-8796-B3871FA4BD2A}" sibTransId="{2F52E39C-F8AC-47E8-B602-25405FFF0590}"/>
    <dgm:cxn modelId="{FD2A7B1C-74F2-4E0C-8B51-578503824288}" type="presOf" srcId="{31CDF8E7-EDF8-4166-8CB7-224BE1F0F81B}" destId="{10CF9FAC-E4FC-4240-BF38-674D7080FF8E}" srcOrd="0" destOrd="1" presId="urn:microsoft.com/office/officeart/2005/8/layout/process1"/>
    <dgm:cxn modelId="{BB3CB722-8493-4D16-9510-B08A55F624E3}" type="presOf" srcId="{9AEF1426-283D-421B-B218-00745B7F8765}" destId="{3029E6DC-2170-4049-A870-824070F628EA}" srcOrd="0" destOrd="0" presId="urn:microsoft.com/office/officeart/2005/8/layout/process1"/>
    <dgm:cxn modelId="{8D89672C-F850-4203-9CF6-FB163D12B555}" type="presOf" srcId="{A27F252B-86E0-40CB-A9A9-40A541F2F5F8}" destId="{A5652DF7-E5A9-4790-BACC-81C85CC89CF0}" srcOrd="0" destOrd="1" presId="urn:microsoft.com/office/officeart/2005/8/layout/process1"/>
    <dgm:cxn modelId="{04936C32-829B-41A2-A24C-47A94776B150}" type="presOf" srcId="{2F52E39C-F8AC-47E8-B602-25405FFF0590}" destId="{06CF6E9F-E7F5-4FC6-8281-46CBE0552376}" srcOrd="0" destOrd="0" presId="urn:microsoft.com/office/officeart/2005/8/layout/process1"/>
    <dgm:cxn modelId="{58997C38-9BDA-4762-9DB6-B669F9BD29DD}" type="presOf" srcId="{4035190E-9C71-4ADA-8DB7-89BE98B7A1CE}" destId="{88D5B40A-5406-49AB-89D3-2893ACEB43A3}" srcOrd="0" destOrd="0" presId="urn:microsoft.com/office/officeart/2005/8/layout/process1"/>
    <dgm:cxn modelId="{EDCFE03F-128F-416D-B67A-FB0A2FF9690F}" srcId="{D0F14D17-7859-4EF6-8C76-1B8D3FE4D5EE}" destId="{F6B43A5F-8A2D-4A2E-8E8F-2FD5FA9AA795}" srcOrd="2" destOrd="0" parTransId="{B284AB60-5192-4B00-957D-96CDF8693D2D}" sibTransId="{1D6E97DB-7DBE-480F-B0AA-DE17A17892E6}"/>
    <dgm:cxn modelId="{D5AE4340-335C-4D1B-A7C9-BD8B1C632D2C}" srcId="{D38768FD-A5F0-4C20-9722-5C9FAB9B9415}" destId="{1E098A90-A313-4D5A-BAEE-4FEDB30384B0}" srcOrd="0" destOrd="0" parTransId="{057B93BB-361C-4443-A98A-5DFE940B82D0}" sibTransId="{5CE8F093-06C7-481C-A5C1-27EBA9685AA8}"/>
    <dgm:cxn modelId="{57212941-42A9-40C3-9468-792494BD1D27}" type="presOf" srcId="{D38768FD-A5F0-4C20-9722-5C9FAB9B9415}" destId="{04C418B2-B370-4EDC-A505-028AF75284DE}" srcOrd="0" destOrd="0" presId="urn:microsoft.com/office/officeart/2005/8/layout/process1"/>
    <dgm:cxn modelId="{95221249-B0D8-4FC8-B12C-46BE7BE05038}" type="presOf" srcId="{BAF6F849-5954-4D25-BBCE-1246663FC55A}" destId="{33E2CD3E-42BF-40D4-A685-0DC641E48454}" srcOrd="0" destOrd="1" presId="urn:microsoft.com/office/officeart/2005/8/layout/process1"/>
    <dgm:cxn modelId="{4ECB724A-3988-4CAC-BF9D-97F8660A14A1}" srcId="{D0F14D17-7859-4EF6-8C76-1B8D3FE4D5EE}" destId="{495B9EAC-466C-45B5-8D25-ACE46C534A8D}" srcOrd="5" destOrd="0" parTransId="{0090C612-6F0C-4964-9A73-512C3FDE014D}" sibTransId="{AFB5E5FF-1A89-4D42-9ACA-34B3D18275AE}"/>
    <dgm:cxn modelId="{A1AD644E-7D82-44F6-92D4-E11651F4B1AE}" type="presOf" srcId="{4035190E-9C71-4ADA-8DB7-89BE98B7A1CE}" destId="{A1032BA9-2813-4BD8-B549-9B613079328C}" srcOrd="1" destOrd="0" presId="urn:microsoft.com/office/officeart/2005/8/layout/process1"/>
    <dgm:cxn modelId="{DFBA704E-EBE3-4300-9C28-4364EFCE01B4}" type="presOf" srcId="{0EA974FD-5B8E-4275-B463-50141486924F}" destId="{BCCC8DFE-CECE-4B15-A26C-66B815BC411F}" srcOrd="0" destOrd="0" presId="urn:microsoft.com/office/officeart/2005/8/layout/process1"/>
    <dgm:cxn modelId="{B56C7075-321F-4AA3-BFEA-4840D03E7FF1}" type="presOf" srcId="{2D338E47-0CD2-4E7C-854E-68BBE77E2CF6}" destId="{20DC6C89-BCCE-470B-ACF3-6FB4645B4B5B}" srcOrd="0" destOrd="0" presId="urn:microsoft.com/office/officeart/2005/8/layout/process1"/>
    <dgm:cxn modelId="{75556A78-C9C4-48AB-BFA8-03A29CDAE8F0}" type="presOf" srcId="{0EA974FD-5B8E-4275-B463-50141486924F}" destId="{F0F72962-7341-40AB-9D57-18A09CCD4FF2}" srcOrd="1" destOrd="0" presId="urn:microsoft.com/office/officeart/2005/8/layout/process1"/>
    <dgm:cxn modelId="{EEEAB982-72CB-470D-AAA6-D25B96774B8D}" srcId="{F6B43A5F-8A2D-4A2E-8E8F-2FD5FA9AA795}" destId="{582BBA5C-A3CB-4737-9866-7D55375102B9}" srcOrd="0" destOrd="0" parTransId="{A80632EA-1CE5-4503-973C-A4C7A61408B8}" sibTransId="{5C938903-0E91-4D27-9738-C73E94EDF9FD}"/>
    <dgm:cxn modelId="{6BA76F90-AD72-4A95-A0BE-E0308BF2081D}" type="presOf" srcId="{25FF6D02-140B-4E0D-8075-2023F1E5360B}" destId="{10CF9FAC-E4FC-4240-BF38-674D7080FF8E}" srcOrd="0" destOrd="0" presId="urn:microsoft.com/office/officeart/2005/8/layout/process1"/>
    <dgm:cxn modelId="{72CADAA4-29D4-4D3C-AD19-A48565815237}" type="presOf" srcId="{D0F14D17-7859-4EF6-8C76-1B8D3FE4D5EE}" destId="{7AAB8284-5933-4FCF-85EA-3952C13C3CD0}" srcOrd="0" destOrd="0" presId="urn:microsoft.com/office/officeart/2005/8/layout/process1"/>
    <dgm:cxn modelId="{00FD0CAA-3BB2-4FE6-B95A-D3B1A6E9D914}" srcId="{495B9EAC-466C-45B5-8D25-ACE46C534A8D}" destId="{A27F252B-86E0-40CB-A9A9-40A541F2F5F8}" srcOrd="0" destOrd="0" parTransId="{32D51FAA-ED7D-44E5-95C6-4C7F1B1B8C1A}" sibTransId="{5BB16F03-262E-405C-9189-CB058940DD4E}"/>
    <dgm:cxn modelId="{602C01AC-B2D9-43A8-9186-3058841E82CC}" srcId="{D0F14D17-7859-4EF6-8C76-1B8D3FE4D5EE}" destId="{D38768FD-A5F0-4C20-9722-5C9FAB9B9415}" srcOrd="4" destOrd="0" parTransId="{8FA2BBF2-CA9D-4597-A189-1C5635D9CE6F}" sibTransId="{9AEF1426-283D-421B-B218-00745B7F8765}"/>
    <dgm:cxn modelId="{DA7D6CC3-C2E6-448B-B021-C1ED9561B46D}" type="presOf" srcId="{9AEF1426-283D-421B-B218-00745B7F8765}" destId="{14B6EAB4-5356-49BD-A251-A78A0EDFA31C}" srcOrd="1" destOrd="0" presId="urn:microsoft.com/office/officeart/2005/8/layout/process1"/>
    <dgm:cxn modelId="{51D620C4-1A6B-458A-A488-A930F3359F65}" type="presOf" srcId="{495B9EAC-466C-45B5-8D25-ACE46C534A8D}" destId="{A5652DF7-E5A9-4790-BACC-81C85CC89CF0}" srcOrd="0" destOrd="0" presId="urn:microsoft.com/office/officeart/2005/8/layout/process1"/>
    <dgm:cxn modelId="{96F989C9-4537-4457-A7EC-F4A8AD1661B7}" type="presOf" srcId="{582BBA5C-A3CB-4737-9866-7D55375102B9}" destId="{09A9A281-E7A2-4034-9A3E-2872EF7E268E}" srcOrd="0" destOrd="1" presId="urn:microsoft.com/office/officeart/2005/8/layout/process1"/>
    <dgm:cxn modelId="{AD2451CE-6119-473A-B519-B22233054885}" type="presOf" srcId="{A61EC3AC-40DA-4D6F-9E6A-8AE7E33EBD0D}" destId="{33E2CD3E-42BF-40D4-A685-0DC641E48454}" srcOrd="0" destOrd="0" presId="urn:microsoft.com/office/officeart/2005/8/layout/process1"/>
    <dgm:cxn modelId="{08ED63D8-441E-4313-8588-2AEF09B1F58A}" srcId="{A61EC3AC-40DA-4D6F-9E6A-8AE7E33EBD0D}" destId="{BAF6F849-5954-4D25-BBCE-1246663FC55A}" srcOrd="0" destOrd="0" parTransId="{D11C6118-8FFB-48CB-AA4C-69B97AF024E4}" sibTransId="{7D9AC680-2C53-43E8-91AC-191BF704301F}"/>
    <dgm:cxn modelId="{8A729BDA-C570-4706-B170-D192BED2980D}" type="presOf" srcId="{2F52E39C-F8AC-47E8-B602-25405FFF0590}" destId="{5AB73D78-E1F4-47AC-B0DA-B8843F89DD30}" srcOrd="1" destOrd="0" presId="urn:microsoft.com/office/officeart/2005/8/layout/process1"/>
    <dgm:cxn modelId="{815419E1-BE35-40DD-AF5D-A5FDD5628A47}" srcId="{D0F14D17-7859-4EF6-8C76-1B8D3FE4D5EE}" destId="{2D338E47-0CD2-4E7C-854E-68BBE77E2CF6}" srcOrd="0" destOrd="0" parTransId="{CFE1F73D-284F-4F2B-A5AD-1A6EBA5A8120}" sibTransId="{4035190E-9C71-4ADA-8DB7-89BE98B7A1CE}"/>
    <dgm:cxn modelId="{7124E3E1-F10A-4F66-AC4C-6B4EDF06104F}" type="presOf" srcId="{1D6E97DB-7DBE-480F-B0AA-DE17A17892E6}" destId="{A3C48FA5-BD9F-4C9F-BF22-A330F5982E67}" srcOrd="0" destOrd="0" presId="urn:microsoft.com/office/officeart/2005/8/layout/process1"/>
    <dgm:cxn modelId="{898694E3-FBC7-4AB4-A0EB-02EF3EDC8B22}" type="presOf" srcId="{1E098A90-A313-4D5A-BAEE-4FEDB30384B0}" destId="{04C418B2-B370-4EDC-A505-028AF75284DE}" srcOrd="0" destOrd="1" presId="urn:microsoft.com/office/officeart/2005/8/layout/process1"/>
    <dgm:cxn modelId="{A8AA02E5-30CC-4232-BE71-CD7D4FD62C4E}" srcId="{D0F14D17-7859-4EF6-8C76-1B8D3FE4D5EE}" destId="{25FF6D02-140B-4E0D-8075-2023F1E5360B}" srcOrd="3" destOrd="0" parTransId="{8A308F81-B3C8-4A07-AE74-DD9912D311FF}" sibTransId="{0EA974FD-5B8E-4275-B463-50141486924F}"/>
    <dgm:cxn modelId="{A20557FB-73C8-49FA-A1E1-33517ED0C9FE}" type="presOf" srcId="{F6B43A5F-8A2D-4A2E-8E8F-2FD5FA9AA795}" destId="{09A9A281-E7A2-4034-9A3E-2872EF7E268E}" srcOrd="0" destOrd="0" presId="urn:microsoft.com/office/officeart/2005/8/layout/process1"/>
    <dgm:cxn modelId="{B4FE5AFC-27F8-419D-8694-C343A3C4297C}" type="presOf" srcId="{1D6E97DB-7DBE-480F-B0AA-DE17A17892E6}" destId="{70671C34-6DFF-4D4D-A45B-220FCE0E8A37}" srcOrd="1" destOrd="0" presId="urn:microsoft.com/office/officeart/2005/8/layout/process1"/>
    <dgm:cxn modelId="{DFFA6D2E-D708-4951-BAEF-BD7BE1FCC029}" type="presParOf" srcId="{7AAB8284-5933-4FCF-85EA-3952C13C3CD0}" destId="{20DC6C89-BCCE-470B-ACF3-6FB4645B4B5B}" srcOrd="0" destOrd="0" presId="urn:microsoft.com/office/officeart/2005/8/layout/process1"/>
    <dgm:cxn modelId="{73A5F435-1116-4170-8879-0DE45D523521}" type="presParOf" srcId="{7AAB8284-5933-4FCF-85EA-3952C13C3CD0}" destId="{88D5B40A-5406-49AB-89D3-2893ACEB43A3}" srcOrd="1" destOrd="0" presId="urn:microsoft.com/office/officeart/2005/8/layout/process1"/>
    <dgm:cxn modelId="{DC81EA16-B334-47B4-AB34-5C47A8F59ADA}" type="presParOf" srcId="{88D5B40A-5406-49AB-89D3-2893ACEB43A3}" destId="{A1032BA9-2813-4BD8-B549-9B613079328C}" srcOrd="0" destOrd="0" presId="urn:microsoft.com/office/officeart/2005/8/layout/process1"/>
    <dgm:cxn modelId="{EC307DF8-2124-4DD3-ACD6-B33C7B8CDDAC}" type="presParOf" srcId="{7AAB8284-5933-4FCF-85EA-3952C13C3CD0}" destId="{33E2CD3E-42BF-40D4-A685-0DC641E48454}" srcOrd="2" destOrd="0" presId="urn:microsoft.com/office/officeart/2005/8/layout/process1"/>
    <dgm:cxn modelId="{A4E50079-2CE6-4019-982D-049161B302A6}" type="presParOf" srcId="{7AAB8284-5933-4FCF-85EA-3952C13C3CD0}" destId="{06CF6E9F-E7F5-4FC6-8281-46CBE0552376}" srcOrd="3" destOrd="0" presId="urn:microsoft.com/office/officeart/2005/8/layout/process1"/>
    <dgm:cxn modelId="{088558F0-7157-4799-BB35-449137BD6784}" type="presParOf" srcId="{06CF6E9F-E7F5-4FC6-8281-46CBE0552376}" destId="{5AB73D78-E1F4-47AC-B0DA-B8843F89DD30}" srcOrd="0" destOrd="0" presId="urn:microsoft.com/office/officeart/2005/8/layout/process1"/>
    <dgm:cxn modelId="{16410EEE-EED9-426B-8F0E-B186842ED6D2}" type="presParOf" srcId="{7AAB8284-5933-4FCF-85EA-3952C13C3CD0}" destId="{09A9A281-E7A2-4034-9A3E-2872EF7E268E}" srcOrd="4" destOrd="0" presId="urn:microsoft.com/office/officeart/2005/8/layout/process1"/>
    <dgm:cxn modelId="{0D232B34-E44A-4099-B9E0-C317EF75EB89}" type="presParOf" srcId="{7AAB8284-5933-4FCF-85EA-3952C13C3CD0}" destId="{A3C48FA5-BD9F-4C9F-BF22-A330F5982E67}" srcOrd="5" destOrd="0" presId="urn:microsoft.com/office/officeart/2005/8/layout/process1"/>
    <dgm:cxn modelId="{63EB0174-574E-4100-9E1C-9C43C7496776}" type="presParOf" srcId="{A3C48FA5-BD9F-4C9F-BF22-A330F5982E67}" destId="{70671C34-6DFF-4D4D-A45B-220FCE0E8A37}" srcOrd="0" destOrd="0" presId="urn:microsoft.com/office/officeart/2005/8/layout/process1"/>
    <dgm:cxn modelId="{4B2C1C4B-AFB3-4692-8119-9BF37AEB4895}" type="presParOf" srcId="{7AAB8284-5933-4FCF-85EA-3952C13C3CD0}" destId="{10CF9FAC-E4FC-4240-BF38-674D7080FF8E}" srcOrd="6" destOrd="0" presId="urn:microsoft.com/office/officeart/2005/8/layout/process1"/>
    <dgm:cxn modelId="{0484836A-A5A4-4AC7-832A-41C902C7902A}" type="presParOf" srcId="{7AAB8284-5933-4FCF-85EA-3952C13C3CD0}" destId="{BCCC8DFE-CECE-4B15-A26C-66B815BC411F}" srcOrd="7" destOrd="0" presId="urn:microsoft.com/office/officeart/2005/8/layout/process1"/>
    <dgm:cxn modelId="{FD864AAE-435D-4A94-BFCB-7402C00A0057}" type="presParOf" srcId="{BCCC8DFE-CECE-4B15-A26C-66B815BC411F}" destId="{F0F72962-7341-40AB-9D57-18A09CCD4FF2}" srcOrd="0" destOrd="0" presId="urn:microsoft.com/office/officeart/2005/8/layout/process1"/>
    <dgm:cxn modelId="{7D18D24C-03B1-4034-BB36-F21A151F0CED}" type="presParOf" srcId="{7AAB8284-5933-4FCF-85EA-3952C13C3CD0}" destId="{04C418B2-B370-4EDC-A505-028AF75284DE}" srcOrd="8" destOrd="0" presId="urn:microsoft.com/office/officeart/2005/8/layout/process1"/>
    <dgm:cxn modelId="{F88E5E06-BE7E-4453-A879-6128FB3BE65F}" type="presParOf" srcId="{7AAB8284-5933-4FCF-85EA-3952C13C3CD0}" destId="{3029E6DC-2170-4049-A870-824070F628EA}" srcOrd="9" destOrd="0" presId="urn:microsoft.com/office/officeart/2005/8/layout/process1"/>
    <dgm:cxn modelId="{8DB86B88-1F7F-4D60-ABAD-5FD326229030}" type="presParOf" srcId="{3029E6DC-2170-4049-A870-824070F628EA}" destId="{14B6EAB4-5356-49BD-A251-A78A0EDFA31C}" srcOrd="0" destOrd="0" presId="urn:microsoft.com/office/officeart/2005/8/layout/process1"/>
    <dgm:cxn modelId="{EA240EF8-FF7F-4DF2-81EB-0EEF44E29BF1}" type="presParOf" srcId="{7AAB8284-5933-4FCF-85EA-3952C13C3CD0}" destId="{A5652DF7-E5A9-4790-BACC-81C85CC89CF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0F14D17-7859-4EF6-8C76-1B8D3FE4D5E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D338E47-0CD2-4E7C-854E-68BBE77E2CF6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200" b="1" i="1"/>
            <a:t>Core Competencies (CC)</a:t>
          </a:r>
          <a:r>
            <a:rPr lang="en-NZ" sz="1200"/>
            <a:t>:</a:t>
          </a:r>
        </a:p>
      </dgm:t>
    </dgm:pt>
    <dgm:pt modelId="{CFE1F73D-284F-4F2B-A5AD-1A6EBA5A8120}" type="parTrans" cxnId="{815419E1-BE35-40DD-AF5D-A5FDD5628A47}">
      <dgm:prSet/>
      <dgm:spPr/>
      <dgm:t>
        <a:bodyPr/>
        <a:lstStyle/>
        <a:p>
          <a:endParaRPr lang="en-NZ"/>
        </a:p>
      </dgm:t>
    </dgm:pt>
    <dgm:pt modelId="{4035190E-9C71-4ADA-8DB7-89BE98B7A1CE}" type="sibTrans" cxnId="{815419E1-BE35-40DD-AF5D-A5FDD5628A47}">
      <dgm:prSet/>
      <dgm:spPr>
        <a:solidFill>
          <a:schemeClr val="accent6"/>
        </a:solidFill>
      </dgm:spPr>
      <dgm:t>
        <a:bodyPr bIns="108000"/>
        <a:lstStyle/>
        <a:p>
          <a:endParaRPr lang="en-NZ"/>
        </a:p>
      </dgm:t>
    </dgm:pt>
    <dgm:pt modelId="{A61EC3AC-40DA-4D6F-9E6A-8AE7E33EBD0D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NZ" sz="1200"/>
            <a:t>CC1. Science</a:t>
          </a:r>
        </a:p>
        <a:p>
          <a:pPr algn="l"/>
          <a:r>
            <a:rPr lang="en-US" sz="1200"/>
            <a:t>Knowledge and understanding of the scientific basis of nutrition. Understanding nutritional requirements from the molecular through to the population level.</a:t>
          </a:r>
          <a:endParaRPr lang="en-NZ" sz="1200"/>
        </a:p>
      </dgm:t>
    </dgm:pt>
    <dgm:pt modelId="{5396C9FB-265E-40FC-8796-B3871FA4BD2A}" type="parTrans" cxnId="{5B7AF212-09D1-4459-9F95-CD85654771DC}">
      <dgm:prSet/>
      <dgm:spPr/>
      <dgm:t>
        <a:bodyPr/>
        <a:lstStyle/>
        <a:p>
          <a:endParaRPr lang="en-NZ"/>
        </a:p>
      </dgm:t>
    </dgm:pt>
    <dgm:pt modelId="{2F52E39C-F8AC-47E8-B602-25405FFF0590}" type="sibTrans" cxnId="{5B7AF212-09D1-4459-9F95-CD85654771D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F6B43A5F-8A2D-4A2E-8E8F-2FD5FA9AA795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NZ" sz="1200"/>
            <a:t>CC2. Food Systems</a:t>
          </a:r>
        </a:p>
        <a:p>
          <a:pPr algn="l"/>
          <a:r>
            <a:rPr lang="en-US" sz="1200"/>
            <a:t>Knowledge and understanding of the food chain and its impact on food choice. Integrating the food supply with dietary intake.</a:t>
          </a:r>
        </a:p>
        <a:p>
          <a:pPr algn="l"/>
          <a:endParaRPr lang="en-US" sz="1200"/>
        </a:p>
        <a:p>
          <a:pPr algn="l"/>
          <a:endParaRPr lang="en-NZ" sz="1200"/>
        </a:p>
      </dgm:t>
    </dgm:pt>
    <dgm:pt modelId="{B284AB60-5192-4B00-957D-96CDF8693D2D}" type="parTrans" cxnId="{EDCFE03F-128F-416D-B67A-FB0A2FF9690F}">
      <dgm:prSet/>
      <dgm:spPr/>
      <dgm:t>
        <a:bodyPr/>
        <a:lstStyle/>
        <a:p>
          <a:endParaRPr lang="en-NZ"/>
        </a:p>
      </dgm:t>
    </dgm:pt>
    <dgm:pt modelId="{1D6E97DB-7DBE-480F-B0AA-DE17A17892E6}" type="sibTrans" cxnId="{EDCFE03F-128F-416D-B67A-FB0A2FF9690F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495B9EAC-466C-45B5-8D25-ACE46C534A8D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NZ" sz="1200"/>
            <a:t>PC 1-6. Professional Conduct</a:t>
          </a:r>
        </a:p>
        <a:p>
          <a:pPr algn="l"/>
          <a:r>
            <a:rPr lang="en-US" sz="1200"/>
            <a:t>Understanding of professional conduct and the Nutrition Society’s </a:t>
          </a:r>
          <a:r>
            <a:rPr lang="en-US" sz="1200" i="1"/>
            <a:t>Code of Professional Standards and Ethics</a:t>
          </a:r>
          <a:r>
            <a:rPr lang="en-US" sz="1200"/>
            <a:t> with evidence of good character.</a:t>
          </a:r>
        </a:p>
        <a:p>
          <a:pPr algn="l"/>
          <a:endParaRPr lang="en-NZ" sz="1200"/>
        </a:p>
      </dgm:t>
    </dgm:pt>
    <dgm:pt modelId="{0090C612-6F0C-4964-9A73-512C3FDE014D}" type="parTrans" cxnId="{4ECB724A-3988-4CAC-BF9D-97F8660A14A1}">
      <dgm:prSet/>
      <dgm:spPr/>
      <dgm:t>
        <a:bodyPr/>
        <a:lstStyle/>
        <a:p>
          <a:endParaRPr lang="en-NZ"/>
        </a:p>
      </dgm:t>
    </dgm:pt>
    <dgm:pt modelId="{AFB5E5FF-1A89-4D42-9ACA-34B3D18275AE}" type="sibTrans" cxnId="{4ECB724A-3988-4CAC-BF9D-97F8660A14A1}">
      <dgm:prSet/>
      <dgm:spPr/>
      <dgm:t>
        <a:bodyPr/>
        <a:lstStyle/>
        <a:p>
          <a:endParaRPr lang="en-NZ"/>
        </a:p>
      </dgm:t>
    </dgm:pt>
    <dgm:pt modelId="{25FF6D02-140B-4E0D-8075-2023F1E5360B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NZ" sz="1200"/>
            <a:t>CC3. Social Behaviour</a:t>
          </a:r>
        </a:p>
        <a:p>
          <a:pPr algn="l"/>
          <a:r>
            <a:rPr lang="en-US" sz="1200"/>
            <a:t>Knowledge and understanding of food in a social or behavioural context, at all stages of the lifecourse.</a:t>
          </a:r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NZ" sz="1200"/>
        </a:p>
      </dgm:t>
    </dgm:pt>
    <dgm:pt modelId="{8A308F81-B3C8-4A07-AE74-DD9912D311FF}" type="parTrans" cxnId="{A8AA02E5-30CC-4232-BE71-CD7D4FD62C4E}">
      <dgm:prSet/>
      <dgm:spPr/>
      <dgm:t>
        <a:bodyPr/>
        <a:lstStyle/>
        <a:p>
          <a:endParaRPr lang="en-NZ"/>
        </a:p>
      </dgm:t>
    </dgm:pt>
    <dgm:pt modelId="{0EA974FD-5B8E-4275-B463-50141486924F}" type="sibTrans" cxnId="{A8AA02E5-30CC-4232-BE71-CD7D4FD62C4E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D38768FD-A5F0-4C20-9722-5C9FAB9B9415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NZ" sz="1200"/>
            <a:t>CC4. Health Wellbeing</a:t>
          </a:r>
        </a:p>
        <a:p>
          <a:pPr algn="l"/>
          <a:r>
            <a:rPr lang="en-US" sz="1200"/>
            <a:t>Application of the scientific principles of nutrition for the promotion of health and wellbeing of individuals, groups and populations; recognising benefits and risks.</a:t>
          </a:r>
          <a:endParaRPr lang="en-NZ" sz="1200"/>
        </a:p>
      </dgm:t>
    </dgm:pt>
    <dgm:pt modelId="{8FA2BBF2-CA9D-4597-A189-1C5635D9CE6F}" type="parTrans" cxnId="{602C01AC-B2D9-43A8-9186-3058841E82CC}">
      <dgm:prSet/>
      <dgm:spPr/>
      <dgm:t>
        <a:bodyPr/>
        <a:lstStyle/>
        <a:p>
          <a:endParaRPr lang="en-NZ"/>
        </a:p>
      </dgm:t>
    </dgm:pt>
    <dgm:pt modelId="{9AEF1426-283D-421B-B218-00745B7F8765}" type="sibTrans" cxnId="{602C01AC-B2D9-43A8-9186-3058841E82CC}">
      <dgm:prSet/>
      <dgm:spPr>
        <a:solidFill>
          <a:schemeClr val="accent6"/>
        </a:solidFill>
        <a:scene3d>
          <a:camera prst="orthographicFront"/>
          <a:lightRig rig="threePt" dir="t"/>
        </a:scene3d>
        <a:sp3d z="19050"/>
      </dgm:spPr>
      <dgm:t>
        <a:bodyPr/>
        <a:lstStyle/>
        <a:p>
          <a:endParaRPr lang="en-NZ"/>
        </a:p>
      </dgm:t>
    </dgm:pt>
    <dgm:pt modelId="{7AAB8284-5933-4FCF-85EA-3952C13C3CD0}" type="pres">
      <dgm:prSet presAssocID="{D0F14D17-7859-4EF6-8C76-1B8D3FE4D5EE}" presName="Name0" presStyleCnt="0">
        <dgm:presLayoutVars>
          <dgm:dir/>
          <dgm:resizeHandles val="exact"/>
        </dgm:presLayoutVars>
      </dgm:prSet>
      <dgm:spPr/>
    </dgm:pt>
    <dgm:pt modelId="{20DC6C89-BCCE-470B-ACF3-6FB4645B4B5B}" type="pres">
      <dgm:prSet presAssocID="{2D338E47-0CD2-4E7C-854E-68BBE77E2CF6}" presName="node" presStyleLbl="node1" presStyleIdx="0" presStyleCnt="6" custLinFactNeighborX="2024" custLinFactNeighborY="-1207">
        <dgm:presLayoutVars>
          <dgm:bulletEnabled val="1"/>
        </dgm:presLayoutVars>
      </dgm:prSet>
      <dgm:spPr/>
    </dgm:pt>
    <dgm:pt modelId="{88D5B40A-5406-49AB-89D3-2893ACEB43A3}" type="pres">
      <dgm:prSet presAssocID="{4035190E-9C71-4ADA-8DB7-89BE98B7A1CE}" presName="sibTrans" presStyleLbl="sibTrans2D1" presStyleIdx="0" presStyleCnt="5" custAng="5322293" custScaleX="185638" custLinFactX="132679" custLinFactY="-294463" custLinFactNeighborX="200000" custLinFactNeighborY="-300000"/>
      <dgm:spPr/>
    </dgm:pt>
    <dgm:pt modelId="{A1032BA9-2813-4BD8-B549-9B613079328C}" type="pres">
      <dgm:prSet presAssocID="{4035190E-9C71-4ADA-8DB7-89BE98B7A1CE}" presName="connectorText" presStyleLbl="sibTrans2D1" presStyleIdx="0" presStyleCnt="5"/>
      <dgm:spPr/>
    </dgm:pt>
    <dgm:pt modelId="{33E2CD3E-42BF-40D4-A685-0DC641E48454}" type="pres">
      <dgm:prSet presAssocID="{A61EC3AC-40DA-4D6F-9E6A-8AE7E33EBD0D}" presName="node" presStyleLbl="node1" presStyleIdx="1" presStyleCnt="6">
        <dgm:presLayoutVars>
          <dgm:bulletEnabled val="1"/>
        </dgm:presLayoutVars>
      </dgm:prSet>
      <dgm:spPr/>
    </dgm:pt>
    <dgm:pt modelId="{06CF6E9F-E7F5-4FC6-8281-46CBE0552376}" type="pres">
      <dgm:prSet presAssocID="{2F52E39C-F8AC-47E8-B602-25405FFF0590}" presName="sibTrans" presStyleLbl="sibTrans2D1" presStyleIdx="1" presStyleCnt="5" custAng="5400000" custScaleX="177530" custScaleY="98296" custLinFactX="146476" custLinFactY="-300000" custLinFactNeighborX="200000" custLinFactNeighborY="-305949"/>
      <dgm:spPr/>
    </dgm:pt>
    <dgm:pt modelId="{5AB73D78-E1F4-47AC-B0DA-B8843F89DD30}" type="pres">
      <dgm:prSet presAssocID="{2F52E39C-F8AC-47E8-B602-25405FFF0590}" presName="connectorText" presStyleLbl="sibTrans2D1" presStyleIdx="1" presStyleCnt="5"/>
      <dgm:spPr/>
    </dgm:pt>
    <dgm:pt modelId="{09A9A281-E7A2-4034-9A3E-2872EF7E268E}" type="pres">
      <dgm:prSet presAssocID="{F6B43A5F-8A2D-4A2E-8E8F-2FD5FA9AA795}" presName="node" presStyleLbl="node1" presStyleIdx="2" presStyleCnt="6">
        <dgm:presLayoutVars>
          <dgm:bulletEnabled val="1"/>
        </dgm:presLayoutVars>
      </dgm:prSet>
      <dgm:spPr/>
    </dgm:pt>
    <dgm:pt modelId="{A3C48FA5-BD9F-4C9F-BF22-A330F5982E67}" type="pres">
      <dgm:prSet presAssocID="{1D6E97DB-7DBE-480F-B0AA-DE17A17892E6}" presName="sibTrans" presStyleLbl="sibTrans2D1" presStyleIdx="2" presStyleCnt="5" custAng="5400000" custScaleX="177530" custLinFactX="111391" custLinFactY="-300000" custLinFactNeighborX="200000" custLinFactNeighborY="-300771"/>
      <dgm:spPr/>
    </dgm:pt>
    <dgm:pt modelId="{70671C34-6DFF-4D4D-A45B-220FCE0E8A37}" type="pres">
      <dgm:prSet presAssocID="{1D6E97DB-7DBE-480F-B0AA-DE17A17892E6}" presName="connectorText" presStyleLbl="sibTrans2D1" presStyleIdx="2" presStyleCnt="5"/>
      <dgm:spPr/>
    </dgm:pt>
    <dgm:pt modelId="{10CF9FAC-E4FC-4240-BF38-674D7080FF8E}" type="pres">
      <dgm:prSet presAssocID="{25FF6D02-140B-4E0D-8075-2023F1E5360B}" presName="node" presStyleLbl="node1" presStyleIdx="3" presStyleCnt="6">
        <dgm:presLayoutVars>
          <dgm:bulletEnabled val="1"/>
        </dgm:presLayoutVars>
      </dgm:prSet>
      <dgm:spPr/>
    </dgm:pt>
    <dgm:pt modelId="{BCCC8DFE-CECE-4B15-A26C-66B815BC411F}" type="pres">
      <dgm:prSet presAssocID="{0EA974FD-5B8E-4275-B463-50141486924F}" presName="sibTrans" presStyleLbl="sibTrans2D1" presStyleIdx="3" presStyleCnt="5" custAng="5400000" custScaleX="178708" custLinFactX="110521" custLinFactY="-300000" custLinFactNeighborX="200000" custLinFactNeighborY="-300771"/>
      <dgm:spPr/>
    </dgm:pt>
    <dgm:pt modelId="{F0F72962-7341-40AB-9D57-18A09CCD4FF2}" type="pres">
      <dgm:prSet presAssocID="{0EA974FD-5B8E-4275-B463-50141486924F}" presName="connectorText" presStyleLbl="sibTrans2D1" presStyleIdx="3" presStyleCnt="5"/>
      <dgm:spPr/>
    </dgm:pt>
    <dgm:pt modelId="{04C418B2-B370-4EDC-A505-028AF75284DE}" type="pres">
      <dgm:prSet presAssocID="{D38768FD-A5F0-4C20-9722-5C9FAB9B9415}" presName="node" presStyleLbl="node1" presStyleIdx="4" presStyleCnt="6">
        <dgm:presLayoutVars>
          <dgm:bulletEnabled val="1"/>
        </dgm:presLayoutVars>
      </dgm:prSet>
      <dgm:spPr/>
    </dgm:pt>
    <dgm:pt modelId="{3029E6DC-2170-4049-A870-824070F628EA}" type="pres">
      <dgm:prSet presAssocID="{9AEF1426-283D-421B-B218-00745B7F8765}" presName="sibTrans" presStyleLbl="sibTrans2D1" presStyleIdx="4" presStyleCnt="5" custAng="5470162" custScaleX="178673" custLinFactX="111117" custLinFactY="-300000" custLinFactNeighborX="200000" custLinFactNeighborY="-300139"/>
      <dgm:spPr/>
    </dgm:pt>
    <dgm:pt modelId="{14B6EAB4-5356-49BD-A251-A78A0EDFA31C}" type="pres">
      <dgm:prSet presAssocID="{9AEF1426-283D-421B-B218-00745B7F8765}" presName="connectorText" presStyleLbl="sibTrans2D1" presStyleIdx="4" presStyleCnt="5"/>
      <dgm:spPr/>
    </dgm:pt>
    <dgm:pt modelId="{A5652DF7-E5A9-4790-BACC-81C85CC89CF0}" type="pres">
      <dgm:prSet presAssocID="{495B9EAC-466C-45B5-8D25-ACE46C534A8D}" presName="node" presStyleLbl="node1" presStyleIdx="5" presStyleCnt="6" custLinFactNeighborY="-1093">
        <dgm:presLayoutVars>
          <dgm:bulletEnabled val="1"/>
        </dgm:presLayoutVars>
      </dgm:prSet>
      <dgm:spPr/>
    </dgm:pt>
  </dgm:ptLst>
  <dgm:cxnLst>
    <dgm:cxn modelId="{5B7AF212-09D1-4459-9F95-CD85654771DC}" srcId="{D0F14D17-7859-4EF6-8C76-1B8D3FE4D5EE}" destId="{A61EC3AC-40DA-4D6F-9E6A-8AE7E33EBD0D}" srcOrd="1" destOrd="0" parTransId="{5396C9FB-265E-40FC-8796-B3871FA4BD2A}" sibTransId="{2F52E39C-F8AC-47E8-B602-25405FFF0590}"/>
    <dgm:cxn modelId="{BB3CB722-8493-4D16-9510-B08A55F624E3}" type="presOf" srcId="{9AEF1426-283D-421B-B218-00745B7F8765}" destId="{3029E6DC-2170-4049-A870-824070F628EA}" srcOrd="0" destOrd="0" presId="urn:microsoft.com/office/officeart/2005/8/layout/process1"/>
    <dgm:cxn modelId="{04936C32-829B-41A2-A24C-47A94776B150}" type="presOf" srcId="{2F52E39C-F8AC-47E8-B602-25405FFF0590}" destId="{06CF6E9F-E7F5-4FC6-8281-46CBE0552376}" srcOrd="0" destOrd="0" presId="urn:microsoft.com/office/officeart/2005/8/layout/process1"/>
    <dgm:cxn modelId="{58997C38-9BDA-4762-9DB6-B669F9BD29DD}" type="presOf" srcId="{4035190E-9C71-4ADA-8DB7-89BE98B7A1CE}" destId="{88D5B40A-5406-49AB-89D3-2893ACEB43A3}" srcOrd="0" destOrd="0" presId="urn:microsoft.com/office/officeart/2005/8/layout/process1"/>
    <dgm:cxn modelId="{EDCFE03F-128F-416D-B67A-FB0A2FF9690F}" srcId="{D0F14D17-7859-4EF6-8C76-1B8D3FE4D5EE}" destId="{F6B43A5F-8A2D-4A2E-8E8F-2FD5FA9AA795}" srcOrd="2" destOrd="0" parTransId="{B284AB60-5192-4B00-957D-96CDF8693D2D}" sibTransId="{1D6E97DB-7DBE-480F-B0AA-DE17A17892E6}"/>
    <dgm:cxn modelId="{57212941-42A9-40C3-9468-792494BD1D27}" type="presOf" srcId="{D38768FD-A5F0-4C20-9722-5C9FAB9B9415}" destId="{04C418B2-B370-4EDC-A505-028AF75284DE}" srcOrd="0" destOrd="0" presId="urn:microsoft.com/office/officeart/2005/8/layout/process1"/>
    <dgm:cxn modelId="{4ECB724A-3988-4CAC-BF9D-97F8660A14A1}" srcId="{D0F14D17-7859-4EF6-8C76-1B8D3FE4D5EE}" destId="{495B9EAC-466C-45B5-8D25-ACE46C534A8D}" srcOrd="5" destOrd="0" parTransId="{0090C612-6F0C-4964-9A73-512C3FDE014D}" sibTransId="{AFB5E5FF-1A89-4D42-9ACA-34B3D18275AE}"/>
    <dgm:cxn modelId="{A1AD644E-7D82-44F6-92D4-E11651F4B1AE}" type="presOf" srcId="{4035190E-9C71-4ADA-8DB7-89BE98B7A1CE}" destId="{A1032BA9-2813-4BD8-B549-9B613079328C}" srcOrd="1" destOrd="0" presId="urn:microsoft.com/office/officeart/2005/8/layout/process1"/>
    <dgm:cxn modelId="{DFBA704E-EBE3-4300-9C28-4364EFCE01B4}" type="presOf" srcId="{0EA974FD-5B8E-4275-B463-50141486924F}" destId="{BCCC8DFE-CECE-4B15-A26C-66B815BC411F}" srcOrd="0" destOrd="0" presId="urn:microsoft.com/office/officeart/2005/8/layout/process1"/>
    <dgm:cxn modelId="{B56C7075-321F-4AA3-BFEA-4840D03E7FF1}" type="presOf" srcId="{2D338E47-0CD2-4E7C-854E-68BBE77E2CF6}" destId="{20DC6C89-BCCE-470B-ACF3-6FB4645B4B5B}" srcOrd="0" destOrd="0" presId="urn:microsoft.com/office/officeart/2005/8/layout/process1"/>
    <dgm:cxn modelId="{75556A78-C9C4-48AB-BFA8-03A29CDAE8F0}" type="presOf" srcId="{0EA974FD-5B8E-4275-B463-50141486924F}" destId="{F0F72962-7341-40AB-9D57-18A09CCD4FF2}" srcOrd="1" destOrd="0" presId="urn:microsoft.com/office/officeart/2005/8/layout/process1"/>
    <dgm:cxn modelId="{6BA76F90-AD72-4A95-A0BE-E0308BF2081D}" type="presOf" srcId="{25FF6D02-140B-4E0D-8075-2023F1E5360B}" destId="{10CF9FAC-E4FC-4240-BF38-674D7080FF8E}" srcOrd="0" destOrd="0" presId="urn:microsoft.com/office/officeart/2005/8/layout/process1"/>
    <dgm:cxn modelId="{72CADAA4-29D4-4D3C-AD19-A48565815237}" type="presOf" srcId="{D0F14D17-7859-4EF6-8C76-1B8D3FE4D5EE}" destId="{7AAB8284-5933-4FCF-85EA-3952C13C3CD0}" srcOrd="0" destOrd="0" presId="urn:microsoft.com/office/officeart/2005/8/layout/process1"/>
    <dgm:cxn modelId="{602C01AC-B2D9-43A8-9186-3058841E82CC}" srcId="{D0F14D17-7859-4EF6-8C76-1B8D3FE4D5EE}" destId="{D38768FD-A5F0-4C20-9722-5C9FAB9B9415}" srcOrd="4" destOrd="0" parTransId="{8FA2BBF2-CA9D-4597-A189-1C5635D9CE6F}" sibTransId="{9AEF1426-283D-421B-B218-00745B7F8765}"/>
    <dgm:cxn modelId="{DA7D6CC3-C2E6-448B-B021-C1ED9561B46D}" type="presOf" srcId="{9AEF1426-283D-421B-B218-00745B7F8765}" destId="{14B6EAB4-5356-49BD-A251-A78A0EDFA31C}" srcOrd="1" destOrd="0" presId="urn:microsoft.com/office/officeart/2005/8/layout/process1"/>
    <dgm:cxn modelId="{51D620C4-1A6B-458A-A488-A930F3359F65}" type="presOf" srcId="{495B9EAC-466C-45B5-8D25-ACE46C534A8D}" destId="{A5652DF7-E5A9-4790-BACC-81C85CC89CF0}" srcOrd="0" destOrd="0" presId="urn:microsoft.com/office/officeart/2005/8/layout/process1"/>
    <dgm:cxn modelId="{AD2451CE-6119-473A-B519-B22233054885}" type="presOf" srcId="{A61EC3AC-40DA-4D6F-9E6A-8AE7E33EBD0D}" destId="{33E2CD3E-42BF-40D4-A685-0DC641E48454}" srcOrd="0" destOrd="0" presId="urn:microsoft.com/office/officeart/2005/8/layout/process1"/>
    <dgm:cxn modelId="{8A729BDA-C570-4706-B170-D192BED2980D}" type="presOf" srcId="{2F52E39C-F8AC-47E8-B602-25405FFF0590}" destId="{5AB73D78-E1F4-47AC-B0DA-B8843F89DD30}" srcOrd="1" destOrd="0" presId="urn:microsoft.com/office/officeart/2005/8/layout/process1"/>
    <dgm:cxn modelId="{815419E1-BE35-40DD-AF5D-A5FDD5628A47}" srcId="{D0F14D17-7859-4EF6-8C76-1B8D3FE4D5EE}" destId="{2D338E47-0CD2-4E7C-854E-68BBE77E2CF6}" srcOrd="0" destOrd="0" parTransId="{CFE1F73D-284F-4F2B-A5AD-1A6EBA5A8120}" sibTransId="{4035190E-9C71-4ADA-8DB7-89BE98B7A1CE}"/>
    <dgm:cxn modelId="{7124E3E1-F10A-4F66-AC4C-6B4EDF06104F}" type="presOf" srcId="{1D6E97DB-7DBE-480F-B0AA-DE17A17892E6}" destId="{A3C48FA5-BD9F-4C9F-BF22-A330F5982E67}" srcOrd="0" destOrd="0" presId="urn:microsoft.com/office/officeart/2005/8/layout/process1"/>
    <dgm:cxn modelId="{A8AA02E5-30CC-4232-BE71-CD7D4FD62C4E}" srcId="{D0F14D17-7859-4EF6-8C76-1B8D3FE4D5EE}" destId="{25FF6D02-140B-4E0D-8075-2023F1E5360B}" srcOrd="3" destOrd="0" parTransId="{8A308F81-B3C8-4A07-AE74-DD9912D311FF}" sibTransId="{0EA974FD-5B8E-4275-B463-50141486924F}"/>
    <dgm:cxn modelId="{A20557FB-73C8-49FA-A1E1-33517ED0C9FE}" type="presOf" srcId="{F6B43A5F-8A2D-4A2E-8E8F-2FD5FA9AA795}" destId="{09A9A281-E7A2-4034-9A3E-2872EF7E268E}" srcOrd="0" destOrd="0" presId="urn:microsoft.com/office/officeart/2005/8/layout/process1"/>
    <dgm:cxn modelId="{B4FE5AFC-27F8-419D-8694-C343A3C4297C}" type="presOf" srcId="{1D6E97DB-7DBE-480F-B0AA-DE17A17892E6}" destId="{70671C34-6DFF-4D4D-A45B-220FCE0E8A37}" srcOrd="1" destOrd="0" presId="urn:microsoft.com/office/officeart/2005/8/layout/process1"/>
    <dgm:cxn modelId="{DFFA6D2E-D708-4951-BAEF-BD7BE1FCC029}" type="presParOf" srcId="{7AAB8284-5933-4FCF-85EA-3952C13C3CD0}" destId="{20DC6C89-BCCE-470B-ACF3-6FB4645B4B5B}" srcOrd="0" destOrd="0" presId="urn:microsoft.com/office/officeart/2005/8/layout/process1"/>
    <dgm:cxn modelId="{73A5F435-1116-4170-8879-0DE45D523521}" type="presParOf" srcId="{7AAB8284-5933-4FCF-85EA-3952C13C3CD0}" destId="{88D5B40A-5406-49AB-89D3-2893ACEB43A3}" srcOrd="1" destOrd="0" presId="urn:microsoft.com/office/officeart/2005/8/layout/process1"/>
    <dgm:cxn modelId="{DC81EA16-B334-47B4-AB34-5C47A8F59ADA}" type="presParOf" srcId="{88D5B40A-5406-49AB-89D3-2893ACEB43A3}" destId="{A1032BA9-2813-4BD8-B549-9B613079328C}" srcOrd="0" destOrd="0" presId="urn:microsoft.com/office/officeart/2005/8/layout/process1"/>
    <dgm:cxn modelId="{EC307DF8-2124-4DD3-ACD6-B33C7B8CDDAC}" type="presParOf" srcId="{7AAB8284-5933-4FCF-85EA-3952C13C3CD0}" destId="{33E2CD3E-42BF-40D4-A685-0DC641E48454}" srcOrd="2" destOrd="0" presId="urn:microsoft.com/office/officeart/2005/8/layout/process1"/>
    <dgm:cxn modelId="{A4E50079-2CE6-4019-982D-049161B302A6}" type="presParOf" srcId="{7AAB8284-5933-4FCF-85EA-3952C13C3CD0}" destId="{06CF6E9F-E7F5-4FC6-8281-46CBE0552376}" srcOrd="3" destOrd="0" presId="urn:microsoft.com/office/officeart/2005/8/layout/process1"/>
    <dgm:cxn modelId="{088558F0-7157-4799-BB35-449137BD6784}" type="presParOf" srcId="{06CF6E9F-E7F5-4FC6-8281-46CBE0552376}" destId="{5AB73D78-E1F4-47AC-B0DA-B8843F89DD30}" srcOrd="0" destOrd="0" presId="urn:microsoft.com/office/officeart/2005/8/layout/process1"/>
    <dgm:cxn modelId="{16410EEE-EED9-426B-8F0E-B186842ED6D2}" type="presParOf" srcId="{7AAB8284-5933-4FCF-85EA-3952C13C3CD0}" destId="{09A9A281-E7A2-4034-9A3E-2872EF7E268E}" srcOrd="4" destOrd="0" presId="urn:microsoft.com/office/officeart/2005/8/layout/process1"/>
    <dgm:cxn modelId="{0D232B34-E44A-4099-B9E0-C317EF75EB89}" type="presParOf" srcId="{7AAB8284-5933-4FCF-85EA-3952C13C3CD0}" destId="{A3C48FA5-BD9F-4C9F-BF22-A330F5982E67}" srcOrd="5" destOrd="0" presId="urn:microsoft.com/office/officeart/2005/8/layout/process1"/>
    <dgm:cxn modelId="{63EB0174-574E-4100-9E1C-9C43C7496776}" type="presParOf" srcId="{A3C48FA5-BD9F-4C9F-BF22-A330F5982E67}" destId="{70671C34-6DFF-4D4D-A45B-220FCE0E8A37}" srcOrd="0" destOrd="0" presId="urn:microsoft.com/office/officeart/2005/8/layout/process1"/>
    <dgm:cxn modelId="{4B2C1C4B-AFB3-4692-8119-9BF37AEB4895}" type="presParOf" srcId="{7AAB8284-5933-4FCF-85EA-3952C13C3CD0}" destId="{10CF9FAC-E4FC-4240-BF38-674D7080FF8E}" srcOrd="6" destOrd="0" presId="urn:microsoft.com/office/officeart/2005/8/layout/process1"/>
    <dgm:cxn modelId="{0484836A-A5A4-4AC7-832A-41C902C7902A}" type="presParOf" srcId="{7AAB8284-5933-4FCF-85EA-3952C13C3CD0}" destId="{BCCC8DFE-CECE-4B15-A26C-66B815BC411F}" srcOrd="7" destOrd="0" presId="urn:microsoft.com/office/officeart/2005/8/layout/process1"/>
    <dgm:cxn modelId="{FD864AAE-435D-4A94-BFCB-7402C00A0057}" type="presParOf" srcId="{BCCC8DFE-CECE-4B15-A26C-66B815BC411F}" destId="{F0F72962-7341-40AB-9D57-18A09CCD4FF2}" srcOrd="0" destOrd="0" presId="urn:microsoft.com/office/officeart/2005/8/layout/process1"/>
    <dgm:cxn modelId="{7D18D24C-03B1-4034-BB36-F21A151F0CED}" type="presParOf" srcId="{7AAB8284-5933-4FCF-85EA-3952C13C3CD0}" destId="{04C418B2-B370-4EDC-A505-028AF75284DE}" srcOrd="8" destOrd="0" presId="urn:microsoft.com/office/officeart/2005/8/layout/process1"/>
    <dgm:cxn modelId="{F88E5E06-BE7E-4453-A879-6128FB3BE65F}" type="presParOf" srcId="{7AAB8284-5933-4FCF-85EA-3952C13C3CD0}" destId="{3029E6DC-2170-4049-A870-824070F628EA}" srcOrd="9" destOrd="0" presId="urn:microsoft.com/office/officeart/2005/8/layout/process1"/>
    <dgm:cxn modelId="{8DB86B88-1F7F-4D60-ABAD-5FD326229030}" type="presParOf" srcId="{3029E6DC-2170-4049-A870-824070F628EA}" destId="{14B6EAB4-5356-49BD-A251-A78A0EDFA31C}" srcOrd="0" destOrd="0" presId="urn:microsoft.com/office/officeart/2005/8/layout/process1"/>
    <dgm:cxn modelId="{EA240EF8-FF7F-4DF2-81EB-0EEF44E29BF1}" type="presParOf" srcId="{7AAB8284-5933-4FCF-85EA-3952C13C3CD0}" destId="{A5652DF7-E5A9-4790-BACC-81C85CC89CF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0F14D17-7859-4EF6-8C76-1B8D3FE4D5EE}" type="doc">
      <dgm:prSet loTypeId="urn:microsoft.com/office/officeart/2005/8/layout/hierarchy4" loCatId="process" qsTypeId="urn:microsoft.com/office/officeart/2005/8/quickstyle/simple1" qsCatId="simple" csTypeId="urn:microsoft.com/office/officeart/2005/8/colors/accent1_2" csCatId="accent1" phldr="1"/>
      <dgm:spPr/>
    </dgm:pt>
    <dgm:pt modelId="{2D338E47-0CD2-4E7C-854E-68BBE77E2CF6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NZ"/>
            <a:t>Activities</a:t>
          </a:r>
        </a:p>
      </dgm:t>
    </dgm:pt>
    <dgm:pt modelId="{CFE1F73D-284F-4F2B-A5AD-1A6EBA5A8120}" type="parTrans" cxnId="{815419E1-BE35-40DD-AF5D-A5FDD5628A47}">
      <dgm:prSet/>
      <dgm:spPr/>
      <dgm:t>
        <a:bodyPr/>
        <a:lstStyle/>
        <a:p>
          <a:endParaRPr lang="en-NZ"/>
        </a:p>
      </dgm:t>
    </dgm:pt>
    <dgm:pt modelId="{4035190E-9C71-4ADA-8DB7-89BE98B7A1CE}" type="sibTrans" cxnId="{815419E1-BE35-40DD-AF5D-A5FDD5628A47}">
      <dgm:prSet/>
      <dgm:spPr/>
      <dgm:t>
        <a:bodyPr/>
        <a:lstStyle/>
        <a:p>
          <a:endParaRPr lang="en-NZ"/>
        </a:p>
      </dgm:t>
    </dgm:pt>
    <dgm:pt modelId="{A61EC3AC-40DA-4D6F-9E6A-8AE7E33EBD0D}">
      <dgm:prSet phldrT="[Text]"/>
      <dgm:spPr/>
      <dgm:t>
        <a:bodyPr/>
        <a:lstStyle/>
        <a:p>
          <a:r>
            <a:rPr lang="en-NZ" b="1"/>
            <a:t>Improving knowledge:</a:t>
          </a:r>
        </a:p>
        <a:p>
          <a:r>
            <a:rPr lang="en-NZ"/>
            <a:t>Conducted a literature review on hydration needs and assessed the available electorlyte drinks </a:t>
          </a:r>
        </a:p>
      </dgm:t>
    </dgm:pt>
    <dgm:pt modelId="{5396C9FB-265E-40FC-8796-B3871FA4BD2A}" type="parTrans" cxnId="{5B7AF212-09D1-4459-9F95-CD85654771DC}">
      <dgm:prSet/>
      <dgm:spPr/>
      <dgm:t>
        <a:bodyPr/>
        <a:lstStyle/>
        <a:p>
          <a:endParaRPr lang="en-NZ"/>
        </a:p>
      </dgm:t>
    </dgm:pt>
    <dgm:pt modelId="{2F52E39C-F8AC-47E8-B602-25405FFF0590}" type="sibTrans" cxnId="{5B7AF212-09D1-4459-9F95-CD85654771DC}">
      <dgm:prSet/>
      <dgm:spPr/>
      <dgm:t>
        <a:bodyPr/>
        <a:lstStyle/>
        <a:p>
          <a:endParaRPr lang="en-NZ"/>
        </a:p>
      </dgm:t>
    </dgm:pt>
    <dgm:pt modelId="{F6B43A5F-8A2D-4A2E-8E8F-2FD5FA9AA795}">
      <dgm:prSet phldrT="[Text]"/>
      <dgm:spPr/>
      <dgm:t>
        <a:bodyPr/>
        <a:lstStyle/>
        <a:p>
          <a:r>
            <a:rPr lang="en-NZ" b="1"/>
            <a:t>Teaching, presentations, publication</a:t>
          </a:r>
        </a:p>
        <a:p>
          <a:r>
            <a:rPr lang="en-NZ"/>
            <a:t>Wrote a fact-sheet for athletes based on knowledge of sport's clients behvaiours</a:t>
          </a:r>
        </a:p>
        <a:p>
          <a:endParaRPr lang="en-NZ"/>
        </a:p>
      </dgm:t>
    </dgm:pt>
    <dgm:pt modelId="{B284AB60-5192-4B00-957D-96CDF8693D2D}" type="parTrans" cxnId="{EDCFE03F-128F-416D-B67A-FB0A2FF9690F}">
      <dgm:prSet/>
      <dgm:spPr/>
      <dgm:t>
        <a:bodyPr/>
        <a:lstStyle/>
        <a:p>
          <a:endParaRPr lang="en-NZ"/>
        </a:p>
      </dgm:t>
    </dgm:pt>
    <dgm:pt modelId="{1D6E97DB-7DBE-480F-B0AA-DE17A17892E6}" type="sibTrans" cxnId="{EDCFE03F-128F-416D-B67A-FB0A2FF9690F}">
      <dgm:prSet/>
      <dgm:spPr/>
      <dgm:t>
        <a:bodyPr/>
        <a:lstStyle/>
        <a:p>
          <a:endParaRPr lang="en-NZ"/>
        </a:p>
      </dgm:t>
    </dgm:pt>
    <dgm:pt modelId="{495B9EAC-466C-45B5-8D25-ACE46C534A8D}">
      <dgm:prSet phldrT="[Text]"/>
      <dgm:spPr/>
      <dgm:t>
        <a:bodyPr/>
        <a:lstStyle/>
        <a:p>
          <a:r>
            <a:rPr lang="en-NZ" b="1"/>
            <a:t>Professional conduct</a:t>
          </a:r>
        </a:p>
        <a:p>
          <a:r>
            <a:rPr lang="en-GB"/>
            <a:t>Protect wellbeing and dignity of clients by ensuring confidentiality of information is upheld and by working within scope of practice.</a:t>
          </a:r>
          <a:endParaRPr lang="en-NZ"/>
        </a:p>
      </dgm:t>
    </dgm:pt>
    <dgm:pt modelId="{0090C612-6F0C-4964-9A73-512C3FDE014D}" type="parTrans" cxnId="{4ECB724A-3988-4CAC-BF9D-97F8660A14A1}">
      <dgm:prSet/>
      <dgm:spPr/>
      <dgm:t>
        <a:bodyPr/>
        <a:lstStyle/>
        <a:p>
          <a:endParaRPr lang="en-NZ"/>
        </a:p>
      </dgm:t>
    </dgm:pt>
    <dgm:pt modelId="{AFB5E5FF-1A89-4D42-9ACA-34B3D18275AE}" type="sibTrans" cxnId="{4ECB724A-3988-4CAC-BF9D-97F8660A14A1}">
      <dgm:prSet/>
      <dgm:spPr/>
      <dgm:t>
        <a:bodyPr/>
        <a:lstStyle/>
        <a:p>
          <a:endParaRPr lang="en-NZ"/>
        </a:p>
      </dgm:t>
    </dgm:pt>
    <dgm:pt modelId="{25FF6D02-140B-4E0D-8075-2023F1E5360B}">
      <dgm:prSet phldrT="[Text]"/>
      <dgm:spPr/>
      <dgm:t>
        <a:bodyPr/>
        <a:lstStyle/>
        <a:p>
          <a:r>
            <a:rPr lang="en-NZ" b="1"/>
            <a:t>Work-related</a:t>
          </a:r>
        </a:p>
        <a:p>
          <a:r>
            <a:rPr lang="en-NZ"/>
            <a:t>Consultation with athletes on hydration needs during endurance event</a:t>
          </a:r>
        </a:p>
      </dgm:t>
    </dgm:pt>
    <dgm:pt modelId="{8A308F81-B3C8-4A07-AE74-DD9912D311FF}" type="parTrans" cxnId="{A8AA02E5-30CC-4232-BE71-CD7D4FD62C4E}">
      <dgm:prSet/>
      <dgm:spPr/>
      <dgm:t>
        <a:bodyPr/>
        <a:lstStyle/>
        <a:p>
          <a:endParaRPr lang="en-NZ"/>
        </a:p>
      </dgm:t>
    </dgm:pt>
    <dgm:pt modelId="{0EA974FD-5B8E-4275-B463-50141486924F}" type="sibTrans" cxnId="{A8AA02E5-30CC-4232-BE71-CD7D4FD62C4E}">
      <dgm:prSet/>
      <dgm:spPr/>
      <dgm:t>
        <a:bodyPr/>
        <a:lstStyle/>
        <a:p>
          <a:endParaRPr lang="en-NZ"/>
        </a:p>
      </dgm:t>
    </dgm:pt>
    <dgm:pt modelId="{D38768FD-A5F0-4C20-9722-5C9FAB9B9415}">
      <dgm:prSet phldrT="[Text]"/>
      <dgm:spPr/>
      <dgm:t>
        <a:bodyPr/>
        <a:lstStyle/>
        <a:p>
          <a:r>
            <a:rPr lang="en-NZ" b="1"/>
            <a:t>Contact with nutritionists</a:t>
          </a:r>
        </a:p>
        <a:p>
          <a:r>
            <a:rPr lang="en-NZ" b="0"/>
            <a:t>Monthly zoom meeting with sports nutriton group</a:t>
          </a:r>
        </a:p>
        <a:p>
          <a:r>
            <a:rPr lang="en-NZ" b="0"/>
            <a:t>Regular professional supervision for case reflection</a:t>
          </a:r>
        </a:p>
      </dgm:t>
    </dgm:pt>
    <dgm:pt modelId="{8FA2BBF2-CA9D-4597-A189-1C5635D9CE6F}" type="parTrans" cxnId="{602C01AC-B2D9-43A8-9186-3058841E82CC}">
      <dgm:prSet/>
      <dgm:spPr/>
      <dgm:t>
        <a:bodyPr/>
        <a:lstStyle/>
        <a:p>
          <a:endParaRPr lang="en-NZ"/>
        </a:p>
      </dgm:t>
    </dgm:pt>
    <dgm:pt modelId="{9AEF1426-283D-421B-B218-00745B7F8765}" type="sibTrans" cxnId="{602C01AC-B2D9-43A8-9186-3058841E82CC}">
      <dgm:prSet/>
      <dgm:spPr/>
      <dgm:t>
        <a:bodyPr/>
        <a:lstStyle/>
        <a:p>
          <a:endParaRPr lang="en-NZ"/>
        </a:p>
      </dgm:t>
    </dgm:pt>
    <dgm:pt modelId="{90CD2D3C-AF57-2546-A2A0-3BB6A565A123}" type="pres">
      <dgm:prSet presAssocID="{D0F14D17-7859-4EF6-8C76-1B8D3FE4D5E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D524EE-850F-224B-84B3-E40BD38A4F6F}" type="pres">
      <dgm:prSet presAssocID="{2D338E47-0CD2-4E7C-854E-68BBE77E2CF6}" presName="vertOne" presStyleCnt="0"/>
      <dgm:spPr/>
    </dgm:pt>
    <dgm:pt modelId="{71877DDA-3C8C-A343-BF6F-EC1805CD165B}" type="pres">
      <dgm:prSet presAssocID="{2D338E47-0CD2-4E7C-854E-68BBE77E2CF6}" presName="txOne" presStyleLbl="node0" presStyleIdx="0" presStyleCnt="6">
        <dgm:presLayoutVars>
          <dgm:chPref val="3"/>
        </dgm:presLayoutVars>
      </dgm:prSet>
      <dgm:spPr/>
    </dgm:pt>
    <dgm:pt modelId="{20FD062A-B39A-C34B-9A3D-092B3BE96BD3}" type="pres">
      <dgm:prSet presAssocID="{2D338E47-0CD2-4E7C-854E-68BBE77E2CF6}" presName="horzOne" presStyleCnt="0"/>
      <dgm:spPr/>
    </dgm:pt>
    <dgm:pt modelId="{803A9C2B-F887-D74E-BDA1-ECEE5E14E961}" type="pres">
      <dgm:prSet presAssocID="{4035190E-9C71-4ADA-8DB7-89BE98B7A1CE}" presName="sibSpaceOne" presStyleCnt="0"/>
      <dgm:spPr/>
    </dgm:pt>
    <dgm:pt modelId="{0B26EF92-A04F-0541-87C5-46F3B112CF4D}" type="pres">
      <dgm:prSet presAssocID="{A61EC3AC-40DA-4D6F-9E6A-8AE7E33EBD0D}" presName="vertOne" presStyleCnt="0"/>
      <dgm:spPr/>
    </dgm:pt>
    <dgm:pt modelId="{0D8348C3-CF2B-7947-95B6-09B55F0F7216}" type="pres">
      <dgm:prSet presAssocID="{A61EC3AC-40DA-4D6F-9E6A-8AE7E33EBD0D}" presName="txOne" presStyleLbl="node0" presStyleIdx="1" presStyleCnt="6">
        <dgm:presLayoutVars>
          <dgm:chPref val="3"/>
        </dgm:presLayoutVars>
      </dgm:prSet>
      <dgm:spPr/>
    </dgm:pt>
    <dgm:pt modelId="{F9EA5B16-E43C-FA46-92D5-70EE7CA4CF78}" type="pres">
      <dgm:prSet presAssocID="{A61EC3AC-40DA-4D6F-9E6A-8AE7E33EBD0D}" presName="horzOne" presStyleCnt="0"/>
      <dgm:spPr/>
    </dgm:pt>
    <dgm:pt modelId="{531612EE-DE6B-594A-9E08-F72767D77E59}" type="pres">
      <dgm:prSet presAssocID="{2F52E39C-F8AC-47E8-B602-25405FFF0590}" presName="sibSpaceOne" presStyleCnt="0"/>
      <dgm:spPr/>
    </dgm:pt>
    <dgm:pt modelId="{C6B9C79B-4161-4B4F-BF0A-E3CB0001B5BF}" type="pres">
      <dgm:prSet presAssocID="{F6B43A5F-8A2D-4A2E-8E8F-2FD5FA9AA795}" presName="vertOne" presStyleCnt="0"/>
      <dgm:spPr/>
    </dgm:pt>
    <dgm:pt modelId="{2C062BB2-4FDB-D342-9F44-ECBDC964249D}" type="pres">
      <dgm:prSet presAssocID="{F6B43A5F-8A2D-4A2E-8E8F-2FD5FA9AA795}" presName="txOne" presStyleLbl="node0" presStyleIdx="2" presStyleCnt="6">
        <dgm:presLayoutVars>
          <dgm:chPref val="3"/>
        </dgm:presLayoutVars>
      </dgm:prSet>
      <dgm:spPr/>
    </dgm:pt>
    <dgm:pt modelId="{9FE12CC5-3109-3542-AEC2-7B0E0DEA7A8F}" type="pres">
      <dgm:prSet presAssocID="{F6B43A5F-8A2D-4A2E-8E8F-2FD5FA9AA795}" presName="horzOne" presStyleCnt="0"/>
      <dgm:spPr/>
    </dgm:pt>
    <dgm:pt modelId="{CF75174A-1573-F04E-A502-4E94E58D3DDE}" type="pres">
      <dgm:prSet presAssocID="{1D6E97DB-7DBE-480F-B0AA-DE17A17892E6}" presName="sibSpaceOne" presStyleCnt="0"/>
      <dgm:spPr/>
    </dgm:pt>
    <dgm:pt modelId="{613EB7C9-10A0-A642-B71A-AD1A56EBFB95}" type="pres">
      <dgm:prSet presAssocID="{25FF6D02-140B-4E0D-8075-2023F1E5360B}" presName="vertOne" presStyleCnt="0"/>
      <dgm:spPr/>
    </dgm:pt>
    <dgm:pt modelId="{E8DA9D5B-67C0-824B-8566-44480E04C90C}" type="pres">
      <dgm:prSet presAssocID="{25FF6D02-140B-4E0D-8075-2023F1E5360B}" presName="txOne" presStyleLbl="node0" presStyleIdx="3" presStyleCnt="6">
        <dgm:presLayoutVars>
          <dgm:chPref val="3"/>
        </dgm:presLayoutVars>
      </dgm:prSet>
      <dgm:spPr/>
    </dgm:pt>
    <dgm:pt modelId="{7034891C-A8ED-3F46-83A4-53257CAE2AB3}" type="pres">
      <dgm:prSet presAssocID="{25FF6D02-140B-4E0D-8075-2023F1E5360B}" presName="horzOne" presStyleCnt="0"/>
      <dgm:spPr/>
    </dgm:pt>
    <dgm:pt modelId="{C1E37F27-A289-2940-B0EE-9714ED2BCCD3}" type="pres">
      <dgm:prSet presAssocID="{0EA974FD-5B8E-4275-B463-50141486924F}" presName="sibSpaceOne" presStyleCnt="0"/>
      <dgm:spPr/>
    </dgm:pt>
    <dgm:pt modelId="{92471CCC-D0DF-B745-AEC8-E6B2B6079223}" type="pres">
      <dgm:prSet presAssocID="{D38768FD-A5F0-4C20-9722-5C9FAB9B9415}" presName="vertOne" presStyleCnt="0"/>
      <dgm:spPr/>
    </dgm:pt>
    <dgm:pt modelId="{E1646262-F645-4D4A-B03E-35D1A3EC13BB}" type="pres">
      <dgm:prSet presAssocID="{D38768FD-A5F0-4C20-9722-5C9FAB9B9415}" presName="txOne" presStyleLbl="node0" presStyleIdx="4" presStyleCnt="6">
        <dgm:presLayoutVars>
          <dgm:chPref val="3"/>
        </dgm:presLayoutVars>
      </dgm:prSet>
      <dgm:spPr/>
    </dgm:pt>
    <dgm:pt modelId="{11758E23-8C2A-1046-AB47-B1D1CEDDEC0D}" type="pres">
      <dgm:prSet presAssocID="{D38768FD-A5F0-4C20-9722-5C9FAB9B9415}" presName="horzOne" presStyleCnt="0"/>
      <dgm:spPr/>
    </dgm:pt>
    <dgm:pt modelId="{29A92D11-9451-4641-818E-F0D68B2B49F4}" type="pres">
      <dgm:prSet presAssocID="{9AEF1426-283D-421B-B218-00745B7F8765}" presName="sibSpaceOne" presStyleCnt="0"/>
      <dgm:spPr/>
    </dgm:pt>
    <dgm:pt modelId="{E8DC2594-384D-B647-9F29-D5925B485AEE}" type="pres">
      <dgm:prSet presAssocID="{495B9EAC-466C-45B5-8D25-ACE46C534A8D}" presName="vertOne" presStyleCnt="0"/>
      <dgm:spPr/>
    </dgm:pt>
    <dgm:pt modelId="{4823E06A-5C55-1B42-9848-C4D0026F4D31}" type="pres">
      <dgm:prSet presAssocID="{495B9EAC-466C-45B5-8D25-ACE46C534A8D}" presName="txOne" presStyleLbl="node0" presStyleIdx="5" presStyleCnt="6">
        <dgm:presLayoutVars>
          <dgm:chPref val="3"/>
        </dgm:presLayoutVars>
      </dgm:prSet>
      <dgm:spPr/>
    </dgm:pt>
    <dgm:pt modelId="{9A319AF6-5746-9A42-8479-D26A72643D75}" type="pres">
      <dgm:prSet presAssocID="{495B9EAC-466C-45B5-8D25-ACE46C534A8D}" presName="horzOne" presStyleCnt="0"/>
      <dgm:spPr/>
    </dgm:pt>
  </dgm:ptLst>
  <dgm:cxnLst>
    <dgm:cxn modelId="{5B7AF212-09D1-4459-9F95-CD85654771DC}" srcId="{D0F14D17-7859-4EF6-8C76-1B8D3FE4D5EE}" destId="{A61EC3AC-40DA-4D6F-9E6A-8AE7E33EBD0D}" srcOrd="1" destOrd="0" parTransId="{5396C9FB-265E-40FC-8796-B3871FA4BD2A}" sibTransId="{2F52E39C-F8AC-47E8-B602-25405FFF0590}"/>
    <dgm:cxn modelId="{EDCFE03F-128F-416D-B67A-FB0A2FF9690F}" srcId="{D0F14D17-7859-4EF6-8C76-1B8D3FE4D5EE}" destId="{F6B43A5F-8A2D-4A2E-8E8F-2FD5FA9AA795}" srcOrd="2" destOrd="0" parTransId="{B284AB60-5192-4B00-957D-96CDF8693D2D}" sibTransId="{1D6E97DB-7DBE-480F-B0AA-DE17A17892E6}"/>
    <dgm:cxn modelId="{E7A9D049-5A1F-3148-AD25-8D13D12F1B74}" type="presOf" srcId="{D0F14D17-7859-4EF6-8C76-1B8D3FE4D5EE}" destId="{90CD2D3C-AF57-2546-A2A0-3BB6A565A123}" srcOrd="0" destOrd="0" presId="urn:microsoft.com/office/officeart/2005/8/layout/hierarchy4"/>
    <dgm:cxn modelId="{4ECB724A-3988-4CAC-BF9D-97F8660A14A1}" srcId="{D0F14D17-7859-4EF6-8C76-1B8D3FE4D5EE}" destId="{495B9EAC-466C-45B5-8D25-ACE46C534A8D}" srcOrd="5" destOrd="0" parTransId="{0090C612-6F0C-4964-9A73-512C3FDE014D}" sibTransId="{AFB5E5FF-1A89-4D42-9ACA-34B3D18275AE}"/>
    <dgm:cxn modelId="{F905704E-12AB-094B-A98C-88303A5CB47E}" type="presOf" srcId="{2D338E47-0CD2-4E7C-854E-68BBE77E2CF6}" destId="{71877DDA-3C8C-A343-BF6F-EC1805CD165B}" srcOrd="0" destOrd="0" presId="urn:microsoft.com/office/officeart/2005/8/layout/hierarchy4"/>
    <dgm:cxn modelId="{4AF15854-68A1-8946-AE65-73271F37F407}" type="presOf" srcId="{F6B43A5F-8A2D-4A2E-8E8F-2FD5FA9AA795}" destId="{2C062BB2-4FDB-D342-9F44-ECBDC964249D}" srcOrd="0" destOrd="0" presId="urn:microsoft.com/office/officeart/2005/8/layout/hierarchy4"/>
    <dgm:cxn modelId="{B9940B77-E982-5446-8151-89FAEE5321AF}" type="presOf" srcId="{A61EC3AC-40DA-4D6F-9E6A-8AE7E33EBD0D}" destId="{0D8348C3-CF2B-7947-95B6-09B55F0F7216}" srcOrd="0" destOrd="0" presId="urn:microsoft.com/office/officeart/2005/8/layout/hierarchy4"/>
    <dgm:cxn modelId="{BC6EB684-3AF4-8349-9B47-F74837EAC7E7}" type="presOf" srcId="{495B9EAC-466C-45B5-8D25-ACE46C534A8D}" destId="{4823E06A-5C55-1B42-9848-C4D0026F4D31}" srcOrd="0" destOrd="0" presId="urn:microsoft.com/office/officeart/2005/8/layout/hierarchy4"/>
    <dgm:cxn modelId="{76D63597-BEA7-C24B-8B08-C1ABCE25F68C}" type="presOf" srcId="{D38768FD-A5F0-4C20-9722-5C9FAB9B9415}" destId="{E1646262-F645-4D4A-B03E-35D1A3EC13BB}" srcOrd="0" destOrd="0" presId="urn:microsoft.com/office/officeart/2005/8/layout/hierarchy4"/>
    <dgm:cxn modelId="{602C01AC-B2D9-43A8-9186-3058841E82CC}" srcId="{D0F14D17-7859-4EF6-8C76-1B8D3FE4D5EE}" destId="{D38768FD-A5F0-4C20-9722-5C9FAB9B9415}" srcOrd="4" destOrd="0" parTransId="{8FA2BBF2-CA9D-4597-A189-1C5635D9CE6F}" sibTransId="{9AEF1426-283D-421B-B218-00745B7F8765}"/>
    <dgm:cxn modelId="{815419E1-BE35-40DD-AF5D-A5FDD5628A47}" srcId="{D0F14D17-7859-4EF6-8C76-1B8D3FE4D5EE}" destId="{2D338E47-0CD2-4E7C-854E-68BBE77E2CF6}" srcOrd="0" destOrd="0" parTransId="{CFE1F73D-284F-4F2B-A5AD-1A6EBA5A8120}" sibTransId="{4035190E-9C71-4ADA-8DB7-89BE98B7A1CE}"/>
    <dgm:cxn modelId="{14B3D0E1-250F-1E4A-946A-D776D7145753}" type="presOf" srcId="{25FF6D02-140B-4E0D-8075-2023F1E5360B}" destId="{E8DA9D5B-67C0-824B-8566-44480E04C90C}" srcOrd="0" destOrd="0" presId="urn:microsoft.com/office/officeart/2005/8/layout/hierarchy4"/>
    <dgm:cxn modelId="{A8AA02E5-30CC-4232-BE71-CD7D4FD62C4E}" srcId="{D0F14D17-7859-4EF6-8C76-1B8D3FE4D5EE}" destId="{25FF6D02-140B-4E0D-8075-2023F1E5360B}" srcOrd="3" destOrd="0" parTransId="{8A308F81-B3C8-4A07-AE74-DD9912D311FF}" sibTransId="{0EA974FD-5B8E-4275-B463-50141486924F}"/>
    <dgm:cxn modelId="{DF439245-847D-034C-815D-D1C9636B3372}" type="presParOf" srcId="{90CD2D3C-AF57-2546-A2A0-3BB6A565A123}" destId="{00D524EE-850F-224B-84B3-E40BD38A4F6F}" srcOrd="0" destOrd="0" presId="urn:microsoft.com/office/officeart/2005/8/layout/hierarchy4"/>
    <dgm:cxn modelId="{825B0A41-CF43-4543-AE46-DC2D59EB0AF0}" type="presParOf" srcId="{00D524EE-850F-224B-84B3-E40BD38A4F6F}" destId="{71877DDA-3C8C-A343-BF6F-EC1805CD165B}" srcOrd="0" destOrd="0" presId="urn:microsoft.com/office/officeart/2005/8/layout/hierarchy4"/>
    <dgm:cxn modelId="{5D7B0CFB-3BA9-E74B-A77D-DB33141DB1B6}" type="presParOf" srcId="{00D524EE-850F-224B-84B3-E40BD38A4F6F}" destId="{20FD062A-B39A-C34B-9A3D-092B3BE96BD3}" srcOrd="1" destOrd="0" presId="urn:microsoft.com/office/officeart/2005/8/layout/hierarchy4"/>
    <dgm:cxn modelId="{94BFE749-1006-3C4B-AE5E-569DA4D3AD55}" type="presParOf" srcId="{90CD2D3C-AF57-2546-A2A0-3BB6A565A123}" destId="{803A9C2B-F887-D74E-BDA1-ECEE5E14E961}" srcOrd="1" destOrd="0" presId="urn:microsoft.com/office/officeart/2005/8/layout/hierarchy4"/>
    <dgm:cxn modelId="{91665D8D-614D-624E-A960-BFE5276B9E5E}" type="presParOf" srcId="{90CD2D3C-AF57-2546-A2A0-3BB6A565A123}" destId="{0B26EF92-A04F-0541-87C5-46F3B112CF4D}" srcOrd="2" destOrd="0" presId="urn:microsoft.com/office/officeart/2005/8/layout/hierarchy4"/>
    <dgm:cxn modelId="{8A32F4DC-DEC0-E341-9318-F4503960FD69}" type="presParOf" srcId="{0B26EF92-A04F-0541-87C5-46F3B112CF4D}" destId="{0D8348C3-CF2B-7947-95B6-09B55F0F7216}" srcOrd="0" destOrd="0" presId="urn:microsoft.com/office/officeart/2005/8/layout/hierarchy4"/>
    <dgm:cxn modelId="{9AC9525E-078F-B84B-891B-5666DE62C0E2}" type="presParOf" srcId="{0B26EF92-A04F-0541-87C5-46F3B112CF4D}" destId="{F9EA5B16-E43C-FA46-92D5-70EE7CA4CF78}" srcOrd="1" destOrd="0" presId="urn:microsoft.com/office/officeart/2005/8/layout/hierarchy4"/>
    <dgm:cxn modelId="{1177436E-7D77-6B49-9451-23A95E207D5A}" type="presParOf" srcId="{90CD2D3C-AF57-2546-A2A0-3BB6A565A123}" destId="{531612EE-DE6B-594A-9E08-F72767D77E59}" srcOrd="3" destOrd="0" presId="urn:microsoft.com/office/officeart/2005/8/layout/hierarchy4"/>
    <dgm:cxn modelId="{F462A9A2-50D0-0E45-8087-7ABFD93A5B53}" type="presParOf" srcId="{90CD2D3C-AF57-2546-A2A0-3BB6A565A123}" destId="{C6B9C79B-4161-4B4F-BF0A-E3CB0001B5BF}" srcOrd="4" destOrd="0" presId="urn:microsoft.com/office/officeart/2005/8/layout/hierarchy4"/>
    <dgm:cxn modelId="{129DDF83-F9CF-2047-8C2D-84E4A57D56E5}" type="presParOf" srcId="{C6B9C79B-4161-4B4F-BF0A-E3CB0001B5BF}" destId="{2C062BB2-4FDB-D342-9F44-ECBDC964249D}" srcOrd="0" destOrd="0" presId="urn:microsoft.com/office/officeart/2005/8/layout/hierarchy4"/>
    <dgm:cxn modelId="{0E7E9001-882F-0249-A7C4-9500C7A182DE}" type="presParOf" srcId="{C6B9C79B-4161-4B4F-BF0A-E3CB0001B5BF}" destId="{9FE12CC5-3109-3542-AEC2-7B0E0DEA7A8F}" srcOrd="1" destOrd="0" presId="urn:microsoft.com/office/officeart/2005/8/layout/hierarchy4"/>
    <dgm:cxn modelId="{BF7A7371-9C39-F140-8898-DA9241D2C086}" type="presParOf" srcId="{90CD2D3C-AF57-2546-A2A0-3BB6A565A123}" destId="{CF75174A-1573-F04E-A502-4E94E58D3DDE}" srcOrd="5" destOrd="0" presId="urn:microsoft.com/office/officeart/2005/8/layout/hierarchy4"/>
    <dgm:cxn modelId="{1C777594-8633-024C-B9A8-34D65E49E7A1}" type="presParOf" srcId="{90CD2D3C-AF57-2546-A2A0-3BB6A565A123}" destId="{613EB7C9-10A0-A642-B71A-AD1A56EBFB95}" srcOrd="6" destOrd="0" presId="urn:microsoft.com/office/officeart/2005/8/layout/hierarchy4"/>
    <dgm:cxn modelId="{D97AF2A5-D5AC-1B43-8ABA-394C8CD53A80}" type="presParOf" srcId="{613EB7C9-10A0-A642-B71A-AD1A56EBFB95}" destId="{E8DA9D5B-67C0-824B-8566-44480E04C90C}" srcOrd="0" destOrd="0" presId="urn:microsoft.com/office/officeart/2005/8/layout/hierarchy4"/>
    <dgm:cxn modelId="{822A5510-785A-5C42-8AEF-04AF38DBB676}" type="presParOf" srcId="{613EB7C9-10A0-A642-B71A-AD1A56EBFB95}" destId="{7034891C-A8ED-3F46-83A4-53257CAE2AB3}" srcOrd="1" destOrd="0" presId="urn:microsoft.com/office/officeart/2005/8/layout/hierarchy4"/>
    <dgm:cxn modelId="{617A8D74-E13D-6546-9DBC-A9EC939A1BB8}" type="presParOf" srcId="{90CD2D3C-AF57-2546-A2A0-3BB6A565A123}" destId="{C1E37F27-A289-2940-B0EE-9714ED2BCCD3}" srcOrd="7" destOrd="0" presId="urn:microsoft.com/office/officeart/2005/8/layout/hierarchy4"/>
    <dgm:cxn modelId="{4A7CC946-32A4-E446-9053-2AE1E052D9C6}" type="presParOf" srcId="{90CD2D3C-AF57-2546-A2A0-3BB6A565A123}" destId="{92471CCC-D0DF-B745-AEC8-E6B2B6079223}" srcOrd="8" destOrd="0" presId="urn:microsoft.com/office/officeart/2005/8/layout/hierarchy4"/>
    <dgm:cxn modelId="{171EBDCD-C9C6-814B-87D2-EFEBD3E153A0}" type="presParOf" srcId="{92471CCC-D0DF-B745-AEC8-E6B2B6079223}" destId="{E1646262-F645-4D4A-B03E-35D1A3EC13BB}" srcOrd="0" destOrd="0" presId="urn:microsoft.com/office/officeart/2005/8/layout/hierarchy4"/>
    <dgm:cxn modelId="{F74AB32B-FDAA-7844-AACB-6617712039EF}" type="presParOf" srcId="{92471CCC-D0DF-B745-AEC8-E6B2B6079223}" destId="{11758E23-8C2A-1046-AB47-B1D1CEDDEC0D}" srcOrd="1" destOrd="0" presId="urn:microsoft.com/office/officeart/2005/8/layout/hierarchy4"/>
    <dgm:cxn modelId="{3713F263-8BCF-9745-B0A9-79159D11D078}" type="presParOf" srcId="{90CD2D3C-AF57-2546-A2A0-3BB6A565A123}" destId="{29A92D11-9451-4641-818E-F0D68B2B49F4}" srcOrd="9" destOrd="0" presId="urn:microsoft.com/office/officeart/2005/8/layout/hierarchy4"/>
    <dgm:cxn modelId="{46E285B1-E185-0C47-89AB-8298FBF6B589}" type="presParOf" srcId="{90CD2D3C-AF57-2546-A2A0-3BB6A565A123}" destId="{E8DC2594-384D-B647-9F29-D5925B485AEE}" srcOrd="10" destOrd="0" presId="urn:microsoft.com/office/officeart/2005/8/layout/hierarchy4"/>
    <dgm:cxn modelId="{B59EB5E4-8C69-A840-B9E5-7CC4F52A42DF}" type="presParOf" srcId="{E8DC2594-384D-B647-9F29-D5925B485AEE}" destId="{4823E06A-5C55-1B42-9848-C4D0026F4D31}" srcOrd="0" destOrd="0" presId="urn:microsoft.com/office/officeart/2005/8/layout/hierarchy4"/>
    <dgm:cxn modelId="{E1068A8C-2370-C64E-ABC5-12D8AC509E47}" type="presParOf" srcId="{E8DC2594-384D-B647-9F29-D5925B485AEE}" destId="{9A319AF6-5746-9A42-8479-D26A72643D7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0F14D17-7859-4EF6-8C76-1B8D3FE4D5EE}" type="doc">
      <dgm:prSet loTypeId="urn:microsoft.com/office/officeart/2005/8/layout/hierarchy4" loCatId="process" qsTypeId="urn:microsoft.com/office/officeart/2005/8/quickstyle/simple1" qsCatId="simple" csTypeId="urn:microsoft.com/office/officeart/2005/8/colors/accent1_2" csCatId="accent1" phldr="1"/>
      <dgm:spPr/>
    </dgm:pt>
    <dgm:pt modelId="{2D338E47-0CD2-4E7C-854E-68BBE77E2CF6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NZ" sz="1200" b="1" i="1"/>
            <a:t>Core Competencies (CC)</a:t>
          </a:r>
          <a:r>
            <a:rPr lang="en-NZ" sz="900"/>
            <a:t>:</a:t>
          </a:r>
        </a:p>
      </dgm:t>
    </dgm:pt>
    <dgm:pt modelId="{CFE1F73D-284F-4F2B-A5AD-1A6EBA5A8120}" type="parTrans" cxnId="{815419E1-BE35-40DD-AF5D-A5FDD5628A47}">
      <dgm:prSet/>
      <dgm:spPr/>
      <dgm:t>
        <a:bodyPr/>
        <a:lstStyle/>
        <a:p>
          <a:endParaRPr lang="en-NZ"/>
        </a:p>
      </dgm:t>
    </dgm:pt>
    <dgm:pt modelId="{4035190E-9C71-4ADA-8DB7-89BE98B7A1CE}" type="sibTrans" cxnId="{815419E1-BE35-40DD-AF5D-A5FDD5628A47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A61EC3AC-40DA-4D6F-9E6A-8AE7E33EBD0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000"/>
            <a:t>CC1. Science</a:t>
          </a:r>
        </a:p>
        <a:p>
          <a:r>
            <a:rPr lang="en-US" sz="1000"/>
            <a:t>Knowledge and understanding of the scientific basis of nutrition. Understanding nutritional requirements from the molecular through to the population level.</a:t>
          </a:r>
          <a:endParaRPr lang="en-NZ" sz="1000"/>
        </a:p>
      </dgm:t>
    </dgm:pt>
    <dgm:pt modelId="{5396C9FB-265E-40FC-8796-B3871FA4BD2A}" type="parTrans" cxnId="{5B7AF212-09D1-4459-9F95-CD85654771DC}">
      <dgm:prSet/>
      <dgm:spPr/>
      <dgm:t>
        <a:bodyPr/>
        <a:lstStyle/>
        <a:p>
          <a:endParaRPr lang="en-NZ"/>
        </a:p>
      </dgm:t>
    </dgm:pt>
    <dgm:pt modelId="{2F52E39C-F8AC-47E8-B602-25405FFF0590}" type="sibTrans" cxnId="{5B7AF212-09D1-4459-9F95-CD85654771D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F6B43A5F-8A2D-4A2E-8E8F-2FD5FA9AA795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000"/>
            <a:t>CC2. Food Systems</a:t>
          </a:r>
        </a:p>
        <a:p>
          <a:r>
            <a:rPr lang="en-US" sz="1000"/>
            <a:t>Knowledge and understanding of the food system and its impact on food choice. Integrating the food supply with dietary intake.</a:t>
          </a:r>
          <a:endParaRPr lang="en-NZ" sz="1000"/>
        </a:p>
      </dgm:t>
    </dgm:pt>
    <dgm:pt modelId="{B284AB60-5192-4B00-957D-96CDF8693D2D}" type="parTrans" cxnId="{EDCFE03F-128F-416D-B67A-FB0A2FF9690F}">
      <dgm:prSet/>
      <dgm:spPr/>
      <dgm:t>
        <a:bodyPr/>
        <a:lstStyle/>
        <a:p>
          <a:endParaRPr lang="en-NZ"/>
        </a:p>
      </dgm:t>
    </dgm:pt>
    <dgm:pt modelId="{1D6E97DB-7DBE-480F-B0AA-DE17A17892E6}" type="sibTrans" cxnId="{EDCFE03F-128F-416D-B67A-FB0A2FF9690F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495B9EAC-466C-45B5-8D25-ACE46C534A8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000"/>
            <a:t>PC. Professional Conduct</a:t>
          </a:r>
        </a:p>
        <a:p>
          <a:r>
            <a:rPr lang="en-US" sz="1000"/>
            <a:t>Understanding of professional conduct and the Nutrition Society’s </a:t>
          </a:r>
          <a:r>
            <a:rPr lang="en-US" sz="1000" i="1"/>
            <a:t>Code of Professional Standards and Ethics</a:t>
          </a:r>
          <a:r>
            <a:rPr lang="en-US" sz="1000"/>
            <a:t> with evidence of good character</a:t>
          </a:r>
          <a:r>
            <a:rPr lang="en-US" sz="900"/>
            <a:t>.</a:t>
          </a:r>
          <a:endParaRPr lang="en-NZ" sz="900"/>
        </a:p>
      </dgm:t>
    </dgm:pt>
    <dgm:pt modelId="{0090C612-6F0C-4964-9A73-512C3FDE014D}" type="parTrans" cxnId="{4ECB724A-3988-4CAC-BF9D-97F8660A14A1}">
      <dgm:prSet/>
      <dgm:spPr/>
      <dgm:t>
        <a:bodyPr/>
        <a:lstStyle/>
        <a:p>
          <a:endParaRPr lang="en-NZ"/>
        </a:p>
      </dgm:t>
    </dgm:pt>
    <dgm:pt modelId="{AFB5E5FF-1A89-4D42-9ACA-34B3D18275AE}" type="sibTrans" cxnId="{4ECB724A-3988-4CAC-BF9D-97F8660A14A1}">
      <dgm:prSet/>
      <dgm:spPr/>
      <dgm:t>
        <a:bodyPr/>
        <a:lstStyle/>
        <a:p>
          <a:endParaRPr lang="en-NZ"/>
        </a:p>
      </dgm:t>
    </dgm:pt>
    <dgm:pt modelId="{25FF6D02-140B-4E0D-8075-2023F1E5360B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000"/>
            <a:t>CC3. Social/Behaviour</a:t>
          </a:r>
        </a:p>
        <a:p>
          <a:r>
            <a:rPr lang="en-US" sz="1000"/>
            <a:t>Knowledge and understanding of food in a social or behavioural context, at all stages of the lifecourse.</a:t>
          </a:r>
          <a:endParaRPr lang="en-NZ" sz="1000"/>
        </a:p>
      </dgm:t>
    </dgm:pt>
    <dgm:pt modelId="{8A308F81-B3C8-4A07-AE74-DD9912D311FF}" type="parTrans" cxnId="{A8AA02E5-30CC-4232-BE71-CD7D4FD62C4E}">
      <dgm:prSet/>
      <dgm:spPr/>
      <dgm:t>
        <a:bodyPr/>
        <a:lstStyle/>
        <a:p>
          <a:endParaRPr lang="en-NZ"/>
        </a:p>
      </dgm:t>
    </dgm:pt>
    <dgm:pt modelId="{0EA974FD-5B8E-4275-B463-50141486924F}" type="sibTrans" cxnId="{A8AA02E5-30CC-4232-BE71-CD7D4FD62C4E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D38768FD-A5F0-4C20-9722-5C9FAB9B9415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NZ" sz="1000"/>
            <a:t>CC4. Health/Wellbeing</a:t>
          </a:r>
        </a:p>
        <a:p>
          <a:r>
            <a:rPr lang="en-US" sz="1000"/>
            <a:t>Application of the scientific principles of nutrition for the promotion of health and wellbeing of individuals, groups and populations; recognising benefits and risks.</a:t>
          </a:r>
          <a:endParaRPr lang="en-NZ" sz="1000"/>
        </a:p>
      </dgm:t>
    </dgm:pt>
    <dgm:pt modelId="{8FA2BBF2-CA9D-4597-A189-1C5635D9CE6F}" type="parTrans" cxnId="{602C01AC-B2D9-43A8-9186-3058841E82CC}">
      <dgm:prSet/>
      <dgm:spPr/>
      <dgm:t>
        <a:bodyPr/>
        <a:lstStyle/>
        <a:p>
          <a:endParaRPr lang="en-NZ"/>
        </a:p>
      </dgm:t>
    </dgm:pt>
    <dgm:pt modelId="{9AEF1426-283D-421B-B218-00745B7F8765}" type="sibTrans" cxnId="{602C01AC-B2D9-43A8-9186-3058841E82CC}">
      <dgm:prSet/>
      <dgm:spPr>
        <a:solidFill>
          <a:schemeClr val="accent6"/>
        </a:solidFill>
      </dgm:spPr>
      <dgm:t>
        <a:bodyPr/>
        <a:lstStyle/>
        <a:p>
          <a:endParaRPr lang="en-NZ"/>
        </a:p>
      </dgm:t>
    </dgm:pt>
    <dgm:pt modelId="{386F7527-A119-6C4F-8723-328936F155E3}" type="pres">
      <dgm:prSet presAssocID="{D0F14D17-7859-4EF6-8C76-1B8D3FE4D5E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697E145-ED95-6F41-BD71-0DFC2C994424}" type="pres">
      <dgm:prSet presAssocID="{2D338E47-0CD2-4E7C-854E-68BBE77E2CF6}" presName="vertOne" presStyleCnt="0"/>
      <dgm:spPr/>
    </dgm:pt>
    <dgm:pt modelId="{C9209584-1D09-D646-9DCB-8E4C2E77C678}" type="pres">
      <dgm:prSet presAssocID="{2D338E47-0CD2-4E7C-854E-68BBE77E2CF6}" presName="txOne" presStyleLbl="node0" presStyleIdx="0" presStyleCnt="6" custScaleY="307046">
        <dgm:presLayoutVars>
          <dgm:chPref val="3"/>
        </dgm:presLayoutVars>
      </dgm:prSet>
      <dgm:spPr/>
    </dgm:pt>
    <dgm:pt modelId="{A0C17B91-D43D-8D40-82EA-768680450D64}" type="pres">
      <dgm:prSet presAssocID="{2D338E47-0CD2-4E7C-854E-68BBE77E2CF6}" presName="horzOne" presStyleCnt="0"/>
      <dgm:spPr/>
    </dgm:pt>
    <dgm:pt modelId="{09C5531E-81FE-6A44-9DC5-0B017CA5FFCD}" type="pres">
      <dgm:prSet presAssocID="{4035190E-9C71-4ADA-8DB7-89BE98B7A1CE}" presName="sibSpaceOne" presStyleCnt="0"/>
      <dgm:spPr/>
    </dgm:pt>
    <dgm:pt modelId="{D30CFDCF-066E-4B44-808C-7B61F12D7F16}" type="pres">
      <dgm:prSet presAssocID="{A61EC3AC-40DA-4D6F-9E6A-8AE7E33EBD0D}" presName="vertOne" presStyleCnt="0"/>
      <dgm:spPr/>
    </dgm:pt>
    <dgm:pt modelId="{D66DCEC1-37C1-FA48-B156-85A36903BFFF}" type="pres">
      <dgm:prSet presAssocID="{A61EC3AC-40DA-4D6F-9E6A-8AE7E33EBD0D}" presName="txOne" presStyleLbl="node0" presStyleIdx="1" presStyleCnt="6" custScaleY="306990">
        <dgm:presLayoutVars>
          <dgm:chPref val="3"/>
        </dgm:presLayoutVars>
      </dgm:prSet>
      <dgm:spPr/>
    </dgm:pt>
    <dgm:pt modelId="{97815097-D185-D043-95BC-5D39BA19F2A4}" type="pres">
      <dgm:prSet presAssocID="{A61EC3AC-40DA-4D6F-9E6A-8AE7E33EBD0D}" presName="horzOne" presStyleCnt="0"/>
      <dgm:spPr/>
    </dgm:pt>
    <dgm:pt modelId="{113A95D9-6CC3-7241-BEA8-15EE93514769}" type="pres">
      <dgm:prSet presAssocID="{2F52E39C-F8AC-47E8-B602-25405FFF0590}" presName="sibSpaceOne" presStyleCnt="0"/>
      <dgm:spPr/>
    </dgm:pt>
    <dgm:pt modelId="{D64D37F0-2545-4544-8C85-14885E5C5594}" type="pres">
      <dgm:prSet presAssocID="{F6B43A5F-8A2D-4A2E-8E8F-2FD5FA9AA795}" presName="vertOne" presStyleCnt="0"/>
      <dgm:spPr/>
    </dgm:pt>
    <dgm:pt modelId="{B6D841D5-E72D-B440-A03C-BDDF0218A906}" type="pres">
      <dgm:prSet presAssocID="{F6B43A5F-8A2D-4A2E-8E8F-2FD5FA9AA795}" presName="txOne" presStyleLbl="node0" presStyleIdx="2" presStyleCnt="6" custScaleY="307046">
        <dgm:presLayoutVars>
          <dgm:chPref val="3"/>
        </dgm:presLayoutVars>
      </dgm:prSet>
      <dgm:spPr/>
    </dgm:pt>
    <dgm:pt modelId="{39B10806-5FD4-9347-AB84-579BC20E06D9}" type="pres">
      <dgm:prSet presAssocID="{F6B43A5F-8A2D-4A2E-8E8F-2FD5FA9AA795}" presName="horzOne" presStyleCnt="0"/>
      <dgm:spPr/>
    </dgm:pt>
    <dgm:pt modelId="{39237945-1AAF-EA41-87E3-D95AD088AC89}" type="pres">
      <dgm:prSet presAssocID="{1D6E97DB-7DBE-480F-B0AA-DE17A17892E6}" presName="sibSpaceOne" presStyleCnt="0"/>
      <dgm:spPr/>
    </dgm:pt>
    <dgm:pt modelId="{26BB2928-72C5-084C-B061-FFBDFA6ADAD8}" type="pres">
      <dgm:prSet presAssocID="{25FF6D02-140B-4E0D-8075-2023F1E5360B}" presName="vertOne" presStyleCnt="0"/>
      <dgm:spPr/>
    </dgm:pt>
    <dgm:pt modelId="{986DBC06-8F5B-334E-9ACA-6E3309484C5C}" type="pres">
      <dgm:prSet presAssocID="{25FF6D02-140B-4E0D-8075-2023F1E5360B}" presName="txOne" presStyleLbl="node0" presStyleIdx="3" presStyleCnt="6" custScaleY="307046">
        <dgm:presLayoutVars>
          <dgm:chPref val="3"/>
        </dgm:presLayoutVars>
      </dgm:prSet>
      <dgm:spPr/>
    </dgm:pt>
    <dgm:pt modelId="{2DC38003-D2A2-D042-A03D-F1CF36D4F09E}" type="pres">
      <dgm:prSet presAssocID="{25FF6D02-140B-4E0D-8075-2023F1E5360B}" presName="horzOne" presStyleCnt="0"/>
      <dgm:spPr/>
    </dgm:pt>
    <dgm:pt modelId="{992C8EB6-E905-2E43-8C39-BB7A5CF459A6}" type="pres">
      <dgm:prSet presAssocID="{0EA974FD-5B8E-4275-B463-50141486924F}" presName="sibSpaceOne" presStyleCnt="0"/>
      <dgm:spPr/>
    </dgm:pt>
    <dgm:pt modelId="{AAECE935-5881-5F4E-A7A7-5407B7505331}" type="pres">
      <dgm:prSet presAssocID="{D38768FD-A5F0-4C20-9722-5C9FAB9B9415}" presName="vertOne" presStyleCnt="0"/>
      <dgm:spPr/>
    </dgm:pt>
    <dgm:pt modelId="{3838F1B6-DC1B-4547-84F6-B6E8FB9BD65A}" type="pres">
      <dgm:prSet presAssocID="{D38768FD-A5F0-4C20-9722-5C9FAB9B9415}" presName="txOne" presStyleLbl="node0" presStyleIdx="4" presStyleCnt="6" custScaleY="306378">
        <dgm:presLayoutVars>
          <dgm:chPref val="3"/>
        </dgm:presLayoutVars>
      </dgm:prSet>
      <dgm:spPr/>
    </dgm:pt>
    <dgm:pt modelId="{D123E842-862D-9D40-9FAF-9ED06CD54044}" type="pres">
      <dgm:prSet presAssocID="{D38768FD-A5F0-4C20-9722-5C9FAB9B9415}" presName="horzOne" presStyleCnt="0"/>
      <dgm:spPr/>
    </dgm:pt>
    <dgm:pt modelId="{35F5C54E-B460-B44A-9B88-0246AC09909B}" type="pres">
      <dgm:prSet presAssocID="{9AEF1426-283D-421B-B218-00745B7F8765}" presName="sibSpaceOne" presStyleCnt="0"/>
      <dgm:spPr/>
    </dgm:pt>
    <dgm:pt modelId="{C841C46F-3C5F-894E-91AD-D65C880C321C}" type="pres">
      <dgm:prSet presAssocID="{495B9EAC-466C-45B5-8D25-ACE46C534A8D}" presName="vertOne" presStyleCnt="0"/>
      <dgm:spPr/>
    </dgm:pt>
    <dgm:pt modelId="{07602268-8BC8-4E40-866B-30F4D7D51B53}" type="pres">
      <dgm:prSet presAssocID="{495B9EAC-466C-45B5-8D25-ACE46C534A8D}" presName="txOne" presStyleLbl="node0" presStyleIdx="5" presStyleCnt="6" custScaleY="306690">
        <dgm:presLayoutVars>
          <dgm:chPref val="3"/>
        </dgm:presLayoutVars>
      </dgm:prSet>
      <dgm:spPr/>
    </dgm:pt>
    <dgm:pt modelId="{22120497-535D-CE41-9F0A-60FCB5235CE3}" type="pres">
      <dgm:prSet presAssocID="{495B9EAC-466C-45B5-8D25-ACE46C534A8D}" presName="horzOne" presStyleCnt="0"/>
      <dgm:spPr/>
    </dgm:pt>
  </dgm:ptLst>
  <dgm:cxnLst>
    <dgm:cxn modelId="{5B7AF212-09D1-4459-9F95-CD85654771DC}" srcId="{D0F14D17-7859-4EF6-8C76-1B8D3FE4D5EE}" destId="{A61EC3AC-40DA-4D6F-9E6A-8AE7E33EBD0D}" srcOrd="1" destOrd="0" parTransId="{5396C9FB-265E-40FC-8796-B3871FA4BD2A}" sibTransId="{2F52E39C-F8AC-47E8-B602-25405FFF0590}"/>
    <dgm:cxn modelId="{AC94881E-28E4-8344-B12B-9CD73E793A23}" type="presOf" srcId="{F6B43A5F-8A2D-4A2E-8E8F-2FD5FA9AA795}" destId="{B6D841D5-E72D-B440-A03C-BDDF0218A906}" srcOrd="0" destOrd="0" presId="urn:microsoft.com/office/officeart/2005/8/layout/hierarchy4"/>
    <dgm:cxn modelId="{EDCFE03F-128F-416D-B67A-FB0A2FF9690F}" srcId="{D0F14D17-7859-4EF6-8C76-1B8D3FE4D5EE}" destId="{F6B43A5F-8A2D-4A2E-8E8F-2FD5FA9AA795}" srcOrd="2" destOrd="0" parTransId="{B284AB60-5192-4B00-957D-96CDF8693D2D}" sibTransId="{1D6E97DB-7DBE-480F-B0AA-DE17A17892E6}"/>
    <dgm:cxn modelId="{D4119463-B313-F348-B12A-D55F4A197156}" type="presOf" srcId="{25FF6D02-140B-4E0D-8075-2023F1E5360B}" destId="{986DBC06-8F5B-334E-9ACA-6E3309484C5C}" srcOrd="0" destOrd="0" presId="urn:microsoft.com/office/officeart/2005/8/layout/hierarchy4"/>
    <dgm:cxn modelId="{A9912744-BE81-A84C-8A1B-88D0A8A5CC0E}" type="presOf" srcId="{D38768FD-A5F0-4C20-9722-5C9FAB9B9415}" destId="{3838F1B6-DC1B-4547-84F6-B6E8FB9BD65A}" srcOrd="0" destOrd="0" presId="urn:microsoft.com/office/officeart/2005/8/layout/hierarchy4"/>
    <dgm:cxn modelId="{4ECB724A-3988-4CAC-BF9D-97F8660A14A1}" srcId="{D0F14D17-7859-4EF6-8C76-1B8D3FE4D5EE}" destId="{495B9EAC-466C-45B5-8D25-ACE46C534A8D}" srcOrd="5" destOrd="0" parTransId="{0090C612-6F0C-4964-9A73-512C3FDE014D}" sibTransId="{AFB5E5FF-1A89-4D42-9ACA-34B3D18275AE}"/>
    <dgm:cxn modelId="{C10D9D4C-A49C-5542-A2AD-8CE42ED81198}" type="presOf" srcId="{D0F14D17-7859-4EF6-8C76-1B8D3FE4D5EE}" destId="{386F7527-A119-6C4F-8723-328936F155E3}" srcOrd="0" destOrd="0" presId="urn:microsoft.com/office/officeart/2005/8/layout/hierarchy4"/>
    <dgm:cxn modelId="{602C01AC-B2D9-43A8-9186-3058841E82CC}" srcId="{D0F14D17-7859-4EF6-8C76-1B8D3FE4D5EE}" destId="{D38768FD-A5F0-4C20-9722-5C9FAB9B9415}" srcOrd="4" destOrd="0" parTransId="{8FA2BBF2-CA9D-4597-A189-1C5635D9CE6F}" sibTransId="{9AEF1426-283D-421B-B218-00745B7F8765}"/>
    <dgm:cxn modelId="{878D45B9-7C35-EA49-800A-9CA59DB4EFF9}" type="presOf" srcId="{2D338E47-0CD2-4E7C-854E-68BBE77E2CF6}" destId="{C9209584-1D09-D646-9DCB-8E4C2E77C678}" srcOrd="0" destOrd="0" presId="urn:microsoft.com/office/officeart/2005/8/layout/hierarchy4"/>
    <dgm:cxn modelId="{1F926EDF-BAC1-A542-85E7-8171ED408C1F}" type="presOf" srcId="{495B9EAC-466C-45B5-8D25-ACE46C534A8D}" destId="{07602268-8BC8-4E40-866B-30F4D7D51B53}" srcOrd="0" destOrd="0" presId="urn:microsoft.com/office/officeart/2005/8/layout/hierarchy4"/>
    <dgm:cxn modelId="{815419E1-BE35-40DD-AF5D-A5FDD5628A47}" srcId="{D0F14D17-7859-4EF6-8C76-1B8D3FE4D5EE}" destId="{2D338E47-0CD2-4E7C-854E-68BBE77E2CF6}" srcOrd="0" destOrd="0" parTransId="{CFE1F73D-284F-4F2B-A5AD-1A6EBA5A8120}" sibTransId="{4035190E-9C71-4ADA-8DB7-89BE98B7A1CE}"/>
    <dgm:cxn modelId="{A8AA02E5-30CC-4232-BE71-CD7D4FD62C4E}" srcId="{D0F14D17-7859-4EF6-8C76-1B8D3FE4D5EE}" destId="{25FF6D02-140B-4E0D-8075-2023F1E5360B}" srcOrd="3" destOrd="0" parTransId="{8A308F81-B3C8-4A07-AE74-DD9912D311FF}" sibTransId="{0EA974FD-5B8E-4275-B463-50141486924F}"/>
    <dgm:cxn modelId="{C71CBDF4-8283-2440-83F9-96F69ED03C11}" type="presOf" srcId="{A61EC3AC-40DA-4D6F-9E6A-8AE7E33EBD0D}" destId="{D66DCEC1-37C1-FA48-B156-85A36903BFFF}" srcOrd="0" destOrd="0" presId="urn:microsoft.com/office/officeart/2005/8/layout/hierarchy4"/>
    <dgm:cxn modelId="{D34266B7-D2DC-804D-9514-56B7A1E5CEC7}" type="presParOf" srcId="{386F7527-A119-6C4F-8723-328936F155E3}" destId="{A697E145-ED95-6F41-BD71-0DFC2C994424}" srcOrd="0" destOrd="0" presId="urn:microsoft.com/office/officeart/2005/8/layout/hierarchy4"/>
    <dgm:cxn modelId="{52AA164E-4315-4D49-9F3F-CEB11C0F7A4E}" type="presParOf" srcId="{A697E145-ED95-6F41-BD71-0DFC2C994424}" destId="{C9209584-1D09-D646-9DCB-8E4C2E77C678}" srcOrd="0" destOrd="0" presId="urn:microsoft.com/office/officeart/2005/8/layout/hierarchy4"/>
    <dgm:cxn modelId="{804F8172-535E-D34C-A111-528380F04F43}" type="presParOf" srcId="{A697E145-ED95-6F41-BD71-0DFC2C994424}" destId="{A0C17B91-D43D-8D40-82EA-768680450D64}" srcOrd="1" destOrd="0" presId="urn:microsoft.com/office/officeart/2005/8/layout/hierarchy4"/>
    <dgm:cxn modelId="{29E5946A-3C26-7E42-A7A6-65A53663EC92}" type="presParOf" srcId="{386F7527-A119-6C4F-8723-328936F155E3}" destId="{09C5531E-81FE-6A44-9DC5-0B017CA5FFCD}" srcOrd="1" destOrd="0" presId="urn:microsoft.com/office/officeart/2005/8/layout/hierarchy4"/>
    <dgm:cxn modelId="{58C2AFF2-A4B5-DB4F-A5EF-A1B0558093F4}" type="presParOf" srcId="{386F7527-A119-6C4F-8723-328936F155E3}" destId="{D30CFDCF-066E-4B44-808C-7B61F12D7F16}" srcOrd="2" destOrd="0" presId="urn:microsoft.com/office/officeart/2005/8/layout/hierarchy4"/>
    <dgm:cxn modelId="{67372B0A-83D6-C34B-B450-8939E22949E7}" type="presParOf" srcId="{D30CFDCF-066E-4B44-808C-7B61F12D7F16}" destId="{D66DCEC1-37C1-FA48-B156-85A36903BFFF}" srcOrd="0" destOrd="0" presId="urn:microsoft.com/office/officeart/2005/8/layout/hierarchy4"/>
    <dgm:cxn modelId="{5D1C80EE-7976-D140-947B-DC2360AD1200}" type="presParOf" srcId="{D30CFDCF-066E-4B44-808C-7B61F12D7F16}" destId="{97815097-D185-D043-95BC-5D39BA19F2A4}" srcOrd="1" destOrd="0" presId="urn:microsoft.com/office/officeart/2005/8/layout/hierarchy4"/>
    <dgm:cxn modelId="{5E968081-CF37-9C4E-B37F-DBB602075A26}" type="presParOf" srcId="{386F7527-A119-6C4F-8723-328936F155E3}" destId="{113A95D9-6CC3-7241-BEA8-15EE93514769}" srcOrd="3" destOrd="0" presId="urn:microsoft.com/office/officeart/2005/8/layout/hierarchy4"/>
    <dgm:cxn modelId="{71C3DD63-4108-9444-AF01-FB28E2487901}" type="presParOf" srcId="{386F7527-A119-6C4F-8723-328936F155E3}" destId="{D64D37F0-2545-4544-8C85-14885E5C5594}" srcOrd="4" destOrd="0" presId="urn:microsoft.com/office/officeart/2005/8/layout/hierarchy4"/>
    <dgm:cxn modelId="{329CF2CC-0B3C-7543-AC06-3FD089C1F14A}" type="presParOf" srcId="{D64D37F0-2545-4544-8C85-14885E5C5594}" destId="{B6D841D5-E72D-B440-A03C-BDDF0218A906}" srcOrd="0" destOrd="0" presId="urn:microsoft.com/office/officeart/2005/8/layout/hierarchy4"/>
    <dgm:cxn modelId="{2A3553A9-3312-034E-A41D-57BCEBA9C010}" type="presParOf" srcId="{D64D37F0-2545-4544-8C85-14885E5C5594}" destId="{39B10806-5FD4-9347-AB84-579BC20E06D9}" srcOrd="1" destOrd="0" presId="urn:microsoft.com/office/officeart/2005/8/layout/hierarchy4"/>
    <dgm:cxn modelId="{859A1A7A-C7F3-9E4F-ABD4-B16569FDCC8C}" type="presParOf" srcId="{386F7527-A119-6C4F-8723-328936F155E3}" destId="{39237945-1AAF-EA41-87E3-D95AD088AC89}" srcOrd="5" destOrd="0" presId="urn:microsoft.com/office/officeart/2005/8/layout/hierarchy4"/>
    <dgm:cxn modelId="{E16C9DA9-49E8-584E-8EE3-5D9B3E9F3142}" type="presParOf" srcId="{386F7527-A119-6C4F-8723-328936F155E3}" destId="{26BB2928-72C5-084C-B061-FFBDFA6ADAD8}" srcOrd="6" destOrd="0" presId="urn:microsoft.com/office/officeart/2005/8/layout/hierarchy4"/>
    <dgm:cxn modelId="{9309161A-6676-7D49-B578-C3A89A079B4E}" type="presParOf" srcId="{26BB2928-72C5-084C-B061-FFBDFA6ADAD8}" destId="{986DBC06-8F5B-334E-9ACA-6E3309484C5C}" srcOrd="0" destOrd="0" presId="urn:microsoft.com/office/officeart/2005/8/layout/hierarchy4"/>
    <dgm:cxn modelId="{091051BB-2F5D-8C4B-BCFC-F1C3826F3146}" type="presParOf" srcId="{26BB2928-72C5-084C-B061-FFBDFA6ADAD8}" destId="{2DC38003-D2A2-D042-A03D-F1CF36D4F09E}" srcOrd="1" destOrd="0" presId="urn:microsoft.com/office/officeart/2005/8/layout/hierarchy4"/>
    <dgm:cxn modelId="{1C1365B4-4724-8B48-972E-EDDB8D9CEF77}" type="presParOf" srcId="{386F7527-A119-6C4F-8723-328936F155E3}" destId="{992C8EB6-E905-2E43-8C39-BB7A5CF459A6}" srcOrd="7" destOrd="0" presId="urn:microsoft.com/office/officeart/2005/8/layout/hierarchy4"/>
    <dgm:cxn modelId="{4C726369-53A6-1F47-9B0B-337B5D73F708}" type="presParOf" srcId="{386F7527-A119-6C4F-8723-328936F155E3}" destId="{AAECE935-5881-5F4E-A7A7-5407B7505331}" srcOrd="8" destOrd="0" presId="urn:microsoft.com/office/officeart/2005/8/layout/hierarchy4"/>
    <dgm:cxn modelId="{47C780B4-E49A-9D47-8CCB-60BD0271F5D3}" type="presParOf" srcId="{AAECE935-5881-5F4E-A7A7-5407B7505331}" destId="{3838F1B6-DC1B-4547-84F6-B6E8FB9BD65A}" srcOrd="0" destOrd="0" presId="urn:microsoft.com/office/officeart/2005/8/layout/hierarchy4"/>
    <dgm:cxn modelId="{3908B4CD-2788-8249-8DF8-32920A02E12C}" type="presParOf" srcId="{AAECE935-5881-5F4E-A7A7-5407B7505331}" destId="{D123E842-862D-9D40-9FAF-9ED06CD54044}" srcOrd="1" destOrd="0" presId="urn:microsoft.com/office/officeart/2005/8/layout/hierarchy4"/>
    <dgm:cxn modelId="{C3CCB983-28A0-5E4F-86BA-3D5ED274AA40}" type="presParOf" srcId="{386F7527-A119-6C4F-8723-328936F155E3}" destId="{35F5C54E-B460-B44A-9B88-0246AC09909B}" srcOrd="9" destOrd="0" presId="urn:microsoft.com/office/officeart/2005/8/layout/hierarchy4"/>
    <dgm:cxn modelId="{1629FC8A-45C5-F440-BCC6-5C93A782973F}" type="presParOf" srcId="{386F7527-A119-6C4F-8723-328936F155E3}" destId="{C841C46F-3C5F-894E-91AD-D65C880C321C}" srcOrd="10" destOrd="0" presId="urn:microsoft.com/office/officeart/2005/8/layout/hierarchy4"/>
    <dgm:cxn modelId="{ECF56784-7AFB-C247-A666-EB1DEB909274}" type="presParOf" srcId="{C841C46F-3C5F-894E-91AD-D65C880C321C}" destId="{07602268-8BC8-4E40-866B-30F4D7D51B53}" srcOrd="0" destOrd="0" presId="urn:microsoft.com/office/officeart/2005/8/layout/hierarchy4"/>
    <dgm:cxn modelId="{CE188989-3EFE-A440-8E3C-B7CF1A915E24}" type="presParOf" srcId="{C841C46F-3C5F-894E-91AD-D65C880C321C}" destId="{22120497-535D-CE41-9F0A-60FCB5235CE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C6C89-BCCE-470B-ACF3-6FB4645B4B5B}">
      <dsp:nvSpPr>
        <dsp:cNvPr id="0" name=""/>
        <dsp:cNvSpPr/>
      </dsp:nvSpPr>
      <dsp:spPr>
        <a:xfrm>
          <a:off x="9523" y="153884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i="1" kern="1200"/>
            <a:t>Core Competencies</a:t>
          </a:r>
          <a:r>
            <a:rPr lang="en-NZ" sz="900" kern="1200"/>
            <a:t>:</a:t>
          </a:r>
        </a:p>
      </dsp:txBody>
      <dsp:txXfrm>
        <a:off x="42399" y="186760"/>
        <a:ext cx="1110585" cy="1056708"/>
      </dsp:txXfrm>
    </dsp:sp>
    <dsp:sp modelId="{88D5B40A-5406-49AB-89D3-2893ACEB43A3}">
      <dsp:nvSpPr>
        <dsp:cNvPr id="0" name=""/>
        <dsp:cNvSpPr/>
      </dsp:nvSpPr>
      <dsp:spPr>
        <a:xfrm rot="28445">
          <a:off x="1301109" y="576079"/>
          <a:ext cx="244344" cy="291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1301110" y="634122"/>
        <a:ext cx="171041" cy="175039"/>
      </dsp:txXfrm>
    </dsp:sp>
    <dsp:sp modelId="{33E2CD3E-42BF-40D4-A685-0DC641E48454}">
      <dsp:nvSpPr>
        <dsp:cNvPr id="0" name=""/>
        <dsp:cNvSpPr/>
      </dsp:nvSpPr>
      <dsp:spPr>
        <a:xfrm>
          <a:off x="1646872" y="167432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1. Science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Knowledge and understanding of the scientific basis of nutrition. Understanding nutritional requirements from the molecular through to the population level.</a:t>
          </a:r>
          <a:endParaRPr lang="en-NZ" sz="700" kern="1200"/>
        </a:p>
      </dsp:txBody>
      <dsp:txXfrm>
        <a:off x="1679748" y="200308"/>
        <a:ext cx="1110585" cy="1056708"/>
      </dsp:txXfrm>
    </dsp:sp>
    <dsp:sp modelId="{06CF6E9F-E7F5-4FC6-8281-46CBE0552376}">
      <dsp:nvSpPr>
        <dsp:cNvPr id="0" name=""/>
        <dsp:cNvSpPr/>
      </dsp:nvSpPr>
      <dsp:spPr>
        <a:xfrm>
          <a:off x="2940843" y="582796"/>
          <a:ext cx="249383" cy="291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2940843" y="641142"/>
        <a:ext cx="174568" cy="175039"/>
      </dsp:txXfrm>
    </dsp:sp>
    <dsp:sp modelId="{09A9A281-E7A2-4034-9A3E-2872EF7E268E}">
      <dsp:nvSpPr>
        <dsp:cNvPr id="0" name=""/>
        <dsp:cNvSpPr/>
      </dsp:nvSpPr>
      <dsp:spPr>
        <a:xfrm>
          <a:off x="3293745" y="167432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2. Food Systems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Knowledge and understanding of the food chain and its impact on food choice. Integrating the food supply with dietary intake.</a:t>
          </a:r>
          <a:endParaRPr lang="en-NZ" sz="700" kern="1200"/>
        </a:p>
      </dsp:txBody>
      <dsp:txXfrm>
        <a:off x="3326621" y="200308"/>
        <a:ext cx="1110585" cy="1056708"/>
      </dsp:txXfrm>
    </dsp:sp>
    <dsp:sp modelId="{A3C48FA5-BD9F-4C9F-BF22-A330F5982E67}">
      <dsp:nvSpPr>
        <dsp:cNvPr id="0" name=""/>
        <dsp:cNvSpPr/>
      </dsp:nvSpPr>
      <dsp:spPr>
        <a:xfrm>
          <a:off x="4587716" y="582796"/>
          <a:ext cx="249383" cy="291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4587716" y="641142"/>
        <a:ext cx="174568" cy="175039"/>
      </dsp:txXfrm>
    </dsp:sp>
    <dsp:sp modelId="{10CF9FAC-E4FC-4240-BF38-674D7080FF8E}">
      <dsp:nvSpPr>
        <dsp:cNvPr id="0" name=""/>
        <dsp:cNvSpPr/>
      </dsp:nvSpPr>
      <dsp:spPr>
        <a:xfrm>
          <a:off x="4940617" y="167432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3. Social/Behaviour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Knowledge and understanding of food in a social or behavioural context, at all stages of the lifecourse.</a:t>
          </a:r>
          <a:endParaRPr lang="en-NZ" sz="700" kern="1200"/>
        </a:p>
      </dsp:txBody>
      <dsp:txXfrm>
        <a:off x="4973493" y="200308"/>
        <a:ext cx="1110585" cy="1056708"/>
      </dsp:txXfrm>
    </dsp:sp>
    <dsp:sp modelId="{BCCC8DFE-CECE-4B15-A26C-66B815BC411F}">
      <dsp:nvSpPr>
        <dsp:cNvPr id="0" name=""/>
        <dsp:cNvSpPr/>
      </dsp:nvSpPr>
      <dsp:spPr>
        <a:xfrm>
          <a:off x="6234588" y="582796"/>
          <a:ext cx="249383" cy="291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6234588" y="641142"/>
        <a:ext cx="174568" cy="175039"/>
      </dsp:txXfrm>
    </dsp:sp>
    <dsp:sp modelId="{04C418B2-B370-4EDC-A505-028AF75284DE}">
      <dsp:nvSpPr>
        <dsp:cNvPr id="0" name=""/>
        <dsp:cNvSpPr/>
      </dsp:nvSpPr>
      <dsp:spPr>
        <a:xfrm>
          <a:off x="6587490" y="167432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4. Health/Wellbeing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Application of the scientific principles of nutrition for the promotion of health and wellbeing of individuals, groups and populations; recognising benefits and risks.</a:t>
          </a:r>
          <a:endParaRPr lang="en-NZ" sz="700" kern="1200"/>
        </a:p>
      </dsp:txBody>
      <dsp:txXfrm>
        <a:off x="6620366" y="200308"/>
        <a:ext cx="1110585" cy="1056708"/>
      </dsp:txXfrm>
    </dsp:sp>
    <dsp:sp modelId="{3029E6DC-2170-4049-A870-824070F628EA}">
      <dsp:nvSpPr>
        <dsp:cNvPr id="0" name=""/>
        <dsp:cNvSpPr/>
      </dsp:nvSpPr>
      <dsp:spPr>
        <a:xfrm>
          <a:off x="7881461" y="582796"/>
          <a:ext cx="249383" cy="291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7881461" y="641142"/>
        <a:ext cx="174568" cy="175039"/>
      </dsp:txXfrm>
    </dsp:sp>
    <dsp:sp modelId="{A5652DF7-E5A9-4790-BACC-81C85CC89CF0}">
      <dsp:nvSpPr>
        <dsp:cNvPr id="0" name=""/>
        <dsp:cNvSpPr/>
      </dsp:nvSpPr>
      <dsp:spPr>
        <a:xfrm>
          <a:off x="8234362" y="167432"/>
          <a:ext cx="1176337" cy="112246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5. Professional Conduct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Understanding of professional conduct and the Nutrition Society’s </a:t>
          </a:r>
          <a:r>
            <a:rPr lang="en-US" sz="700" i="1" kern="1200"/>
            <a:t>Code of Professional Standards and Ethics</a:t>
          </a:r>
          <a:r>
            <a:rPr lang="en-US" sz="700" kern="1200"/>
            <a:t> with evidence of good character.</a:t>
          </a:r>
          <a:endParaRPr lang="en-NZ" sz="700" kern="1200"/>
        </a:p>
      </dsp:txBody>
      <dsp:txXfrm>
        <a:off x="8267238" y="200308"/>
        <a:ext cx="1110585" cy="10567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C6C89-BCCE-470B-ACF3-6FB4645B4B5B}">
      <dsp:nvSpPr>
        <dsp:cNvPr id="0" name=""/>
        <dsp:cNvSpPr/>
      </dsp:nvSpPr>
      <dsp:spPr>
        <a:xfrm>
          <a:off x="4777" y="158471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i="1" kern="1200"/>
            <a:t>Core Competencies (CC)</a:t>
          </a:r>
          <a:r>
            <a:rPr lang="en-NZ" sz="1200" kern="1200"/>
            <a:t>:</a:t>
          </a:r>
        </a:p>
      </dsp:txBody>
      <dsp:txXfrm>
        <a:off x="36862" y="190556"/>
        <a:ext cx="1031284" cy="2799941"/>
      </dsp:txXfrm>
    </dsp:sp>
    <dsp:sp modelId="{88D5B40A-5406-49AB-89D3-2893ACEB43A3}">
      <dsp:nvSpPr>
        <dsp:cNvPr id="0" name=""/>
        <dsp:cNvSpPr/>
      </dsp:nvSpPr>
      <dsp:spPr>
        <a:xfrm rot="5400012">
          <a:off x="1874544" y="-135836"/>
          <a:ext cx="426527" cy="271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10800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500" kern="1200"/>
        </a:p>
      </dsp:txBody>
      <dsp:txXfrm>
        <a:off x="1915295" y="-122253"/>
        <a:ext cx="345025" cy="163004"/>
      </dsp:txXfrm>
    </dsp:sp>
    <dsp:sp modelId="{33E2CD3E-42BF-40D4-A685-0DC641E48454}">
      <dsp:nvSpPr>
        <dsp:cNvPr id="0" name=""/>
        <dsp:cNvSpPr/>
      </dsp:nvSpPr>
      <dsp:spPr>
        <a:xfrm>
          <a:off x="1533636" y="193041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CC1. Science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Knowledge and understanding of the scientific basis of nutrition. Understanding nutritional requirements from the molecular through to the population level.</a:t>
          </a:r>
          <a:endParaRPr lang="en-NZ" sz="1200" kern="1200"/>
        </a:p>
      </dsp:txBody>
      <dsp:txXfrm>
        <a:off x="1565721" y="225126"/>
        <a:ext cx="1031284" cy="2799941"/>
      </dsp:txXfrm>
    </dsp:sp>
    <dsp:sp modelId="{06CF6E9F-E7F5-4FC6-8281-46CBE0552376}">
      <dsp:nvSpPr>
        <dsp:cNvPr id="0" name=""/>
        <dsp:cNvSpPr/>
      </dsp:nvSpPr>
      <dsp:spPr>
        <a:xfrm rot="5400000">
          <a:off x="3453252" y="-133521"/>
          <a:ext cx="412289" cy="2670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>
        <a:off x="3493309" y="-120169"/>
        <a:ext cx="332176" cy="160225"/>
      </dsp:txXfrm>
    </dsp:sp>
    <dsp:sp modelId="{09A9A281-E7A2-4034-9A3E-2872EF7E268E}">
      <dsp:nvSpPr>
        <dsp:cNvPr id="0" name=""/>
        <dsp:cNvSpPr/>
      </dsp:nvSpPr>
      <dsp:spPr>
        <a:xfrm>
          <a:off x="3067272" y="193041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CC2. Food Systems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Knowledge and understanding of the food chain and its impact on food choice. Integrating the food supply with dietary intake.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200" kern="1200"/>
        </a:p>
      </dsp:txBody>
      <dsp:txXfrm>
        <a:off x="3099357" y="225126"/>
        <a:ext cx="1031284" cy="2799941"/>
      </dsp:txXfrm>
    </dsp:sp>
    <dsp:sp modelId="{A3C48FA5-BD9F-4C9F-BF22-A330F5982E67}">
      <dsp:nvSpPr>
        <dsp:cNvPr id="0" name=""/>
        <dsp:cNvSpPr/>
      </dsp:nvSpPr>
      <dsp:spPr>
        <a:xfrm rot="5400000">
          <a:off x="4905408" y="-135836"/>
          <a:ext cx="412289" cy="271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>
        <a:off x="4946159" y="-122253"/>
        <a:ext cx="330787" cy="163004"/>
      </dsp:txXfrm>
    </dsp:sp>
    <dsp:sp modelId="{10CF9FAC-E4FC-4240-BF38-674D7080FF8E}">
      <dsp:nvSpPr>
        <dsp:cNvPr id="0" name=""/>
        <dsp:cNvSpPr/>
      </dsp:nvSpPr>
      <dsp:spPr>
        <a:xfrm>
          <a:off x="4600908" y="193041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CC3. Social Behaviour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Knowledge and understanding of food in a social or behavioural context, at all stages of the lifecourse.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200" kern="1200"/>
        </a:p>
      </dsp:txBody>
      <dsp:txXfrm>
        <a:off x="4632993" y="225126"/>
        <a:ext cx="1031284" cy="2799941"/>
      </dsp:txXfrm>
    </dsp:sp>
    <dsp:sp modelId="{BCCC8DFE-CECE-4B15-A26C-66B815BC411F}">
      <dsp:nvSpPr>
        <dsp:cNvPr id="0" name=""/>
        <dsp:cNvSpPr/>
      </dsp:nvSpPr>
      <dsp:spPr>
        <a:xfrm rot="5400000">
          <a:off x="6435656" y="-135836"/>
          <a:ext cx="415024" cy="271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>
        <a:off x="6476407" y="-122253"/>
        <a:ext cx="333522" cy="163004"/>
      </dsp:txXfrm>
    </dsp:sp>
    <dsp:sp modelId="{04C418B2-B370-4EDC-A505-028AF75284DE}">
      <dsp:nvSpPr>
        <dsp:cNvPr id="0" name=""/>
        <dsp:cNvSpPr/>
      </dsp:nvSpPr>
      <dsp:spPr>
        <a:xfrm>
          <a:off x="6134544" y="193041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CC4. Health Wellbeing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Application of the scientific principles of nutrition for the promotion of health and wellbeing of individuals, groups and populations; recognising benefits and risks.</a:t>
          </a:r>
          <a:endParaRPr lang="en-NZ" sz="1200" kern="1200"/>
        </a:p>
      </dsp:txBody>
      <dsp:txXfrm>
        <a:off x="6166629" y="225126"/>
        <a:ext cx="1031284" cy="2799941"/>
      </dsp:txXfrm>
    </dsp:sp>
    <dsp:sp modelId="{3029E6DC-2170-4049-A870-824070F628EA}">
      <dsp:nvSpPr>
        <dsp:cNvPr id="0" name=""/>
        <dsp:cNvSpPr/>
      </dsp:nvSpPr>
      <dsp:spPr>
        <a:xfrm rot="5400000">
          <a:off x="7970824" y="-135836"/>
          <a:ext cx="415030" cy="271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threePt" dir="t"/>
        </a:scene3d>
        <a:sp3d z="19050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>
        <a:off x="8011575" y="-122253"/>
        <a:ext cx="333528" cy="163004"/>
      </dsp:txXfrm>
    </dsp:sp>
    <dsp:sp modelId="{A5652DF7-E5A9-4790-BACC-81C85CC89CF0}">
      <dsp:nvSpPr>
        <dsp:cNvPr id="0" name=""/>
        <dsp:cNvSpPr/>
      </dsp:nvSpPr>
      <dsp:spPr>
        <a:xfrm>
          <a:off x="7668180" y="161736"/>
          <a:ext cx="1095454" cy="28641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PC 1-6. Professional Conduct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Understanding of professional conduct and the Nutrition Society’s </a:t>
          </a:r>
          <a:r>
            <a:rPr lang="en-US" sz="1200" i="1" kern="1200"/>
            <a:t>Code of Professional Standards and Ethics</a:t>
          </a:r>
          <a:r>
            <a:rPr lang="en-US" sz="1200" kern="1200"/>
            <a:t> with evidence of good character.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200" kern="1200"/>
        </a:p>
      </dsp:txBody>
      <dsp:txXfrm>
        <a:off x="7700265" y="193821"/>
        <a:ext cx="1031284" cy="27999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877DDA-3C8C-A343-BF6F-EC1805CD165B}">
      <dsp:nvSpPr>
        <dsp:cNvPr id="0" name=""/>
        <dsp:cNvSpPr/>
      </dsp:nvSpPr>
      <dsp:spPr>
        <a:xfrm>
          <a:off x="6524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Activities</a:t>
          </a:r>
        </a:p>
      </dsp:txBody>
      <dsp:txXfrm>
        <a:off x="46765" y="40241"/>
        <a:ext cx="1293443" cy="1494525"/>
      </dsp:txXfrm>
    </dsp:sp>
    <dsp:sp modelId="{0D8348C3-CF2B-7947-95B6-09B55F0F7216}">
      <dsp:nvSpPr>
        <dsp:cNvPr id="0" name=""/>
        <dsp:cNvSpPr/>
      </dsp:nvSpPr>
      <dsp:spPr>
        <a:xfrm>
          <a:off x="1611269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Improving knowledge: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Conducted a literature review on hydration needs and assessed the available electorlyte drinks </a:t>
          </a:r>
        </a:p>
      </dsp:txBody>
      <dsp:txXfrm>
        <a:off x="1651510" y="40241"/>
        <a:ext cx="1293443" cy="1494525"/>
      </dsp:txXfrm>
    </dsp:sp>
    <dsp:sp modelId="{2C062BB2-4FDB-D342-9F44-ECBDC964249D}">
      <dsp:nvSpPr>
        <dsp:cNvPr id="0" name=""/>
        <dsp:cNvSpPr/>
      </dsp:nvSpPr>
      <dsp:spPr>
        <a:xfrm>
          <a:off x="3216014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Teaching, presentations, publication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Wrote a fact-sheet for athletes based on knowledge of sport's clients behvaiours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kern="1200"/>
        </a:p>
      </dsp:txBody>
      <dsp:txXfrm>
        <a:off x="3256255" y="40241"/>
        <a:ext cx="1293443" cy="1494525"/>
      </dsp:txXfrm>
    </dsp:sp>
    <dsp:sp modelId="{E8DA9D5B-67C0-824B-8566-44480E04C90C}">
      <dsp:nvSpPr>
        <dsp:cNvPr id="0" name=""/>
        <dsp:cNvSpPr/>
      </dsp:nvSpPr>
      <dsp:spPr>
        <a:xfrm>
          <a:off x="4820759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Work-related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Consultation with athletes on hydration needs during endurance event</a:t>
          </a:r>
        </a:p>
      </dsp:txBody>
      <dsp:txXfrm>
        <a:off x="4861000" y="40241"/>
        <a:ext cx="1293443" cy="1494525"/>
      </dsp:txXfrm>
    </dsp:sp>
    <dsp:sp modelId="{E1646262-F645-4D4A-B03E-35D1A3EC13BB}">
      <dsp:nvSpPr>
        <dsp:cNvPr id="0" name=""/>
        <dsp:cNvSpPr/>
      </dsp:nvSpPr>
      <dsp:spPr>
        <a:xfrm>
          <a:off x="6425504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Contact with nutritionists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kern="1200"/>
            <a:t>Monthly zoom meeting with sports nutriton group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kern="1200"/>
            <a:t>Regular professional supervision for case reflection</a:t>
          </a:r>
        </a:p>
      </dsp:txBody>
      <dsp:txXfrm>
        <a:off x="6465745" y="40241"/>
        <a:ext cx="1293443" cy="1494525"/>
      </dsp:txXfrm>
    </dsp:sp>
    <dsp:sp modelId="{4823E06A-5C55-1B42-9848-C4D0026F4D31}">
      <dsp:nvSpPr>
        <dsp:cNvPr id="0" name=""/>
        <dsp:cNvSpPr/>
      </dsp:nvSpPr>
      <dsp:spPr>
        <a:xfrm>
          <a:off x="8030249" y="0"/>
          <a:ext cx="1373925" cy="1575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Professional conduct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Protect wellbeing and dignity of clients by ensuring confidentiality of information is upheld and by working within scope of practice.</a:t>
          </a:r>
          <a:endParaRPr lang="en-NZ" sz="1000" kern="1200"/>
        </a:p>
      </dsp:txBody>
      <dsp:txXfrm>
        <a:off x="8070490" y="40241"/>
        <a:ext cx="1293443" cy="14945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09584-1D09-D646-9DCB-8E4C2E77C678}">
      <dsp:nvSpPr>
        <dsp:cNvPr id="0" name=""/>
        <dsp:cNvSpPr/>
      </dsp:nvSpPr>
      <dsp:spPr>
        <a:xfrm>
          <a:off x="6524" y="1"/>
          <a:ext cx="1373925" cy="181974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i="1" kern="1200"/>
            <a:t>Core Competencies (CC)</a:t>
          </a:r>
          <a:r>
            <a:rPr lang="en-NZ" sz="900" kern="1200"/>
            <a:t>:</a:t>
          </a:r>
        </a:p>
      </dsp:txBody>
      <dsp:txXfrm>
        <a:off x="46765" y="40242"/>
        <a:ext cx="1293443" cy="1739261"/>
      </dsp:txXfrm>
    </dsp:sp>
    <dsp:sp modelId="{D66DCEC1-37C1-FA48-B156-85A36903BFFF}">
      <dsp:nvSpPr>
        <dsp:cNvPr id="0" name=""/>
        <dsp:cNvSpPr/>
      </dsp:nvSpPr>
      <dsp:spPr>
        <a:xfrm>
          <a:off x="1611269" y="1"/>
          <a:ext cx="1373925" cy="181941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CC1. 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Knowledge and understanding of the scientific basis of nutrition. Understanding nutritional requirements from the molecular through to the population level.</a:t>
          </a:r>
          <a:endParaRPr lang="en-NZ" sz="1000" kern="1200"/>
        </a:p>
      </dsp:txBody>
      <dsp:txXfrm>
        <a:off x="1651510" y="40242"/>
        <a:ext cx="1293443" cy="1738929"/>
      </dsp:txXfrm>
    </dsp:sp>
    <dsp:sp modelId="{B6D841D5-E72D-B440-A03C-BDDF0218A906}">
      <dsp:nvSpPr>
        <dsp:cNvPr id="0" name=""/>
        <dsp:cNvSpPr/>
      </dsp:nvSpPr>
      <dsp:spPr>
        <a:xfrm>
          <a:off x="3216014" y="1"/>
          <a:ext cx="1373925" cy="181974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CC2. Food Systems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Knowledge and understanding of the food system and its impact on food choice. Integrating the food supply with dietary intake.</a:t>
          </a:r>
          <a:endParaRPr lang="en-NZ" sz="1000" kern="1200"/>
        </a:p>
      </dsp:txBody>
      <dsp:txXfrm>
        <a:off x="3256255" y="40242"/>
        <a:ext cx="1293443" cy="1739261"/>
      </dsp:txXfrm>
    </dsp:sp>
    <dsp:sp modelId="{986DBC06-8F5B-334E-9ACA-6E3309484C5C}">
      <dsp:nvSpPr>
        <dsp:cNvPr id="0" name=""/>
        <dsp:cNvSpPr/>
      </dsp:nvSpPr>
      <dsp:spPr>
        <a:xfrm>
          <a:off x="4820759" y="1"/>
          <a:ext cx="1373925" cy="181974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CC3. Social/Behaviour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Knowledge and understanding of food in a social or behavioural context, at all stages of the lifecourse.</a:t>
          </a:r>
          <a:endParaRPr lang="en-NZ" sz="1000" kern="1200"/>
        </a:p>
      </dsp:txBody>
      <dsp:txXfrm>
        <a:off x="4861000" y="40242"/>
        <a:ext cx="1293443" cy="1739261"/>
      </dsp:txXfrm>
    </dsp:sp>
    <dsp:sp modelId="{3838F1B6-DC1B-4547-84F6-B6E8FB9BD65A}">
      <dsp:nvSpPr>
        <dsp:cNvPr id="0" name=""/>
        <dsp:cNvSpPr/>
      </dsp:nvSpPr>
      <dsp:spPr>
        <a:xfrm>
          <a:off x="6425504" y="1"/>
          <a:ext cx="1373925" cy="181578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CC4. Health/Wellbeing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Application of the scientific principles of nutrition for the promotion of health and wellbeing of individuals, groups and populations; recognising benefits and risks.</a:t>
          </a:r>
          <a:endParaRPr lang="en-NZ" sz="1000" kern="1200"/>
        </a:p>
      </dsp:txBody>
      <dsp:txXfrm>
        <a:off x="6465745" y="40242"/>
        <a:ext cx="1293443" cy="1735302"/>
      </dsp:txXfrm>
    </dsp:sp>
    <dsp:sp modelId="{07602268-8BC8-4E40-866B-30F4D7D51B53}">
      <dsp:nvSpPr>
        <dsp:cNvPr id="0" name=""/>
        <dsp:cNvSpPr/>
      </dsp:nvSpPr>
      <dsp:spPr>
        <a:xfrm>
          <a:off x="8030249" y="1"/>
          <a:ext cx="1373925" cy="181763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PC. Professional Conduct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Understanding of professional conduct and the Nutrition Society’s </a:t>
          </a:r>
          <a:r>
            <a:rPr lang="en-US" sz="1000" i="1" kern="1200"/>
            <a:t>Code of Professional Standards and Ethics</a:t>
          </a:r>
          <a:r>
            <a:rPr lang="en-US" sz="1000" kern="1200"/>
            <a:t> with evidence of good character</a:t>
          </a:r>
          <a:r>
            <a:rPr lang="en-US" sz="900" kern="1200"/>
            <a:t>.</a:t>
          </a:r>
          <a:endParaRPr lang="en-NZ" sz="900" kern="1200"/>
        </a:p>
      </dsp:txBody>
      <dsp:txXfrm>
        <a:off x="8070490" y="40242"/>
        <a:ext cx="1293443" cy="1737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Weijs</dc:creator>
  <cp:keywords/>
  <dc:description/>
  <cp:lastModifiedBy>Victoria Stedman</cp:lastModifiedBy>
  <cp:revision>22</cp:revision>
  <cp:lastPrinted>2020-03-01T01:06:00Z</cp:lastPrinted>
  <dcterms:created xsi:type="dcterms:W3CDTF">2020-11-15T06:16:00Z</dcterms:created>
  <dcterms:modified xsi:type="dcterms:W3CDTF">2020-11-18T00:35:00Z</dcterms:modified>
</cp:coreProperties>
</file>