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E7A2E" w14:textId="1E759F3E" w:rsidR="004F046E" w:rsidRPr="004F046E" w:rsidRDefault="004F046E" w:rsidP="004F046E">
      <w:pPr>
        <w:jc w:val="center"/>
        <w:rPr>
          <w:b/>
          <w:sz w:val="40"/>
          <w:szCs w:val="40"/>
        </w:rPr>
      </w:pPr>
      <w:r w:rsidRPr="004F046E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37241" wp14:editId="7117DC8A">
                <wp:simplePos x="0" y="0"/>
                <wp:positionH relativeFrom="column">
                  <wp:posOffset>50800</wp:posOffset>
                </wp:positionH>
                <wp:positionV relativeFrom="paragraph">
                  <wp:posOffset>-111125</wp:posOffset>
                </wp:positionV>
                <wp:extent cx="6121400" cy="682625"/>
                <wp:effectExtent l="0" t="0" r="0" b="31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140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BDA2681" w14:textId="64368ACE" w:rsidR="004F046E" w:rsidRPr="004F046E" w:rsidRDefault="004F046E" w:rsidP="004F046E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F046E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Goals</w:t>
                            </w:r>
                            <w:r w:rsidRPr="004F046E">
                              <w:rPr>
                                <w:b/>
                                <w:sz w:val="32"/>
                                <w:szCs w:val="32"/>
                              </w:rPr>
                              <w:t>: Qualifying period for Associate Registered Nutritionist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-8.7pt;width:482pt;height: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" filled="f" stroked="f">
                <v:path arrowok="t"/>
                <v:textbox>
                  <w:txbxContent>
                    <w:p w14:paraId="1BDA2681" w14:textId="64368ACE" w:rsidR="004F046E" w:rsidRPr="004F046E" w:rsidRDefault="004F046E" w:rsidP="004F046E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F046E">
                        <w:rPr>
                          <w:b/>
                          <w:color w:val="FF0000"/>
                          <w:sz w:val="32"/>
                          <w:szCs w:val="32"/>
                        </w:rPr>
                        <w:t>Goals</w:t>
                      </w:r>
                      <w:r w:rsidRPr="004F046E">
                        <w:rPr>
                          <w:b/>
                          <w:sz w:val="32"/>
                          <w:szCs w:val="32"/>
                        </w:rPr>
                        <w:t>: Qualifying period for Associate</w:t>
                      </w:r>
                      <w:r w:rsidRPr="004F046E">
                        <w:rPr>
                          <w:b/>
                          <w:sz w:val="32"/>
                          <w:szCs w:val="32"/>
                        </w:rPr>
                        <w:t xml:space="preserve"> Registered Nutritionist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F046E">
        <w:rPr>
          <w:b/>
          <w:sz w:val="40"/>
          <w:szCs w:val="40"/>
        </w:rPr>
        <w:t xml:space="preserve"> </w:t>
      </w:r>
      <w:r w:rsidRPr="004F046E">
        <w:rPr>
          <w:b/>
          <w:noProof/>
          <w:sz w:val="20"/>
        </w:rPr>
        <w:drawing>
          <wp:inline distT="0" distB="0" distL="0" distR="0" wp14:anchorId="5612E4FB" wp14:editId="593726DB">
            <wp:extent cx="1534160" cy="640080"/>
            <wp:effectExtent l="0" t="0" r="0" b="0"/>
            <wp:docPr id="1" name="Picture 13" descr="Description: NSNZ inc_logoCMYK-15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escription: NSNZ inc_logoCMYK-150dp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1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58270" w14:textId="2A961D01" w:rsidR="004F046E" w:rsidRDefault="004F046E" w:rsidP="004F046E">
      <w:pPr>
        <w:rPr>
          <w:rFonts w:ascii="Arial" w:hAnsi="Arial"/>
        </w:rPr>
      </w:pPr>
      <w:bookmarkStart w:id="0" w:name="_GoBack"/>
      <w:bookmarkEnd w:id="0"/>
      <w:r w:rsidRPr="004F046E">
        <w:rPr>
          <w:rFonts w:ascii="Arial" w:hAnsi="Arial"/>
        </w:rPr>
        <w:t>During the early stages of the mentoring period the candidate and mentor should set 3-4 goals, and strategies to meet these goals.  During the mentoring period, progress on meeting th</w:t>
      </w:r>
      <w:r w:rsidR="00212EE6">
        <w:rPr>
          <w:rFonts w:ascii="Arial" w:hAnsi="Arial"/>
        </w:rPr>
        <w:t>e goals should be recorded. This form must be submitted when applying for Associate Registration (Stage 2).</w:t>
      </w:r>
    </w:p>
    <w:p w14:paraId="54F41E8B" w14:textId="77777777" w:rsidR="00B425E1" w:rsidRPr="004F046E" w:rsidRDefault="00B425E1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5"/>
        <w:gridCol w:w="4777"/>
        <w:gridCol w:w="2475"/>
        <w:gridCol w:w="4755"/>
      </w:tblGrid>
      <w:tr w:rsidR="004F046E" w:rsidRPr="004F046E" w14:paraId="5CFEAE75" w14:textId="77777777" w:rsidTr="004F046E">
        <w:tc>
          <w:tcPr>
            <w:tcW w:w="2135" w:type="dxa"/>
            <w:shd w:val="clear" w:color="auto" w:fill="E6E6E6"/>
          </w:tcPr>
          <w:p w14:paraId="3FB1620C" w14:textId="51E837A2" w:rsidR="004F046E" w:rsidRPr="004F046E" w:rsidRDefault="004F046E" w:rsidP="00DE6219">
            <w:pPr>
              <w:spacing w:before="120" w:after="120"/>
              <w:rPr>
                <w:rFonts w:ascii="Arial" w:hAnsi="Arial"/>
                <w:b/>
              </w:rPr>
            </w:pPr>
            <w:r w:rsidRPr="00FB4C4C">
              <w:rPr>
                <w:rFonts w:ascii="Arial" w:hAnsi="Arial" w:cs="Arial"/>
                <w:b/>
              </w:rPr>
              <w:t xml:space="preserve">Applicant </w:t>
            </w: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4777" w:type="dxa"/>
            <w:shd w:val="clear" w:color="auto" w:fill="auto"/>
          </w:tcPr>
          <w:p w14:paraId="130B2C32" w14:textId="5807B37E" w:rsidR="004F046E" w:rsidRPr="004F046E" w:rsidRDefault="004F046E" w:rsidP="00DE6219">
            <w:pPr>
              <w:spacing w:before="120" w:after="120"/>
              <w:rPr>
                <w:rFonts w:ascii="Arial" w:hAnsi="Arial"/>
                <w:b/>
              </w:rPr>
            </w:pPr>
          </w:p>
        </w:tc>
        <w:tc>
          <w:tcPr>
            <w:tcW w:w="2475" w:type="dxa"/>
            <w:shd w:val="clear" w:color="auto" w:fill="E6E6E6"/>
          </w:tcPr>
          <w:p w14:paraId="2EAB38BB" w14:textId="4BFD4CA2" w:rsidR="004F046E" w:rsidRPr="004F046E" w:rsidRDefault="004F046E" w:rsidP="00DE6219">
            <w:pPr>
              <w:spacing w:before="120" w:after="120"/>
              <w:rPr>
                <w:rFonts w:ascii="Arial" w:hAnsi="Arial"/>
                <w:b/>
              </w:rPr>
            </w:pPr>
            <w:r w:rsidRPr="004F046E">
              <w:rPr>
                <w:rFonts w:ascii="Arial" w:hAnsi="Arial" w:cs="Arial"/>
                <w:b/>
              </w:rPr>
              <w:t>Mentor Name</w:t>
            </w:r>
          </w:p>
        </w:tc>
        <w:tc>
          <w:tcPr>
            <w:tcW w:w="4755" w:type="dxa"/>
            <w:shd w:val="clear" w:color="auto" w:fill="auto"/>
          </w:tcPr>
          <w:p w14:paraId="79AC2B1B" w14:textId="4F71B3B3" w:rsidR="004F046E" w:rsidRPr="004F046E" w:rsidRDefault="004F046E" w:rsidP="00DE6219">
            <w:pPr>
              <w:spacing w:before="120" w:after="120"/>
              <w:rPr>
                <w:rFonts w:ascii="Arial" w:hAnsi="Arial"/>
                <w:b/>
              </w:rPr>
            </w:pPr>
          </w:p>
        </w:tc>
      </w:tr>
    </w:tbl>
    <w:p w14:paraId="5D4686BD" w14:textId="77777777" w:rsidR="00943689" w:rsidRPr="004F046E" w:rsidRDefault="00943689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9"/>
        <w:gridCol w:w="3562"/>
        <w:gridCol w:w="3690"/>
        <w:gridCol w:w="3635"/>
      </w:tblGrid>
      <w:tr w:rsidR="004F046E" w:rsidRPr="004F046E" w14:paraId="1AE0512C" w14:textId="2FDBBFEF" w:rsidTr="004F046E">
        <w:tc>
          <w:tcPr>
            <w:tcW w:w="3269" w:type="dxa"/>
            <w:shd w:val="clear" w:color="auto" w:fill="E6E6E6"/>
          </w:tcPr>
          <w:p w14:paraId="75ABECA1" w14:textId="77777777" w:rsidR="004F046E" w:rsidRPr="004F046E" w:rsidRDefault="004F046E" w:rsidP="004F046E">
            <w:pPr>
              <w:spacing w:before="120" w:after="120"/>
              <w:rPr>
                <w:rFonts w:ascii="Arial" w:hAnsi="Arial"/>
                <w:b/>
              </w:rPr>
            </w:pPr>
            <w:r w:rsidRPr="004F046E">
              <w:rPr>
                <w:rFonts w:ascii="Arial" w:hAnsi="Arial"/>
                <w:b/>
              </w:rPr>
              <w:t>Goals</w:t>
            </w:r>
          </w:p>
        </w:tc>
        <w:tc>
          <w:tcPr>
            <w:tcW w:w="3562" w:type="dxa"/>
            <w:shd w:val="clear" w:color="auto" w:fill="E6E6E6"/>
          </w:tcPr>
          <w:p w14:paraId="5FA1D2E0" w14:textId="77777777" w:rsidR="004F046E" w:rsidRPr="004F046E" w:rsidRDefault="004F046E" w:rsidP="004F046E">
            <w:pPr>
              <w:spacing w:before="120" w:after="120"/>
              <w:rPr>
                <w:rFonts w:ascii="Arial" w:hAnsi="Arial"/>
                <w:b/>
              </w:rPr>
            </w:pPr>
            <w:r w:rsidRPr="004F046E">
              <w:rPr>
                <w:rFonts w:ascii="Arial" w:hAnsi="Arial"/>
                <w:b/>
              </w:rPr>
              <w:t>Strategies to meet goals</w:t>
            </w:r>
          </w:p>
        </w:tc>
        <w:tc>
          <w:tcPr>
            <w:tcW w:w="3690" w:type="dxa"/>
            <w:shd w:val="clear" w:color="auto" w:fill="E6E6E6"/>
          </w:tcPr>
          <w:p w14:paraId="5E23B4EA" w14:textId="77777777" w:rsidR="004F046E" w:rsidRPr="004F046E" w:rsidRDefault="004F046E" w:rsidP="004F046E">
            <w:pPr>
              <w:spacing w:before="120" w:after="120"/>
              <w:rPr>
                <w:rFonts w:ascii="Arial" w:hAnsi="Arial"/>
                <w:b/>
              </w:rPr>
            </w:pPr>
            <w:r w:rsidRPr="004F046E">
              <w:rPr>
                <w:rFonts w:ascii="Arial" w:hAnsi="Arial"/>
                <w:b/>
              </w:rPr>
              <w:t>Progress</w:t>
            </w:r>
          </w:p>
        </w:tc>
        <w:tc>
          <w:tcPr>
            <w:tcW w:w="3635" w:type="dxa"/>
            <w:shd w:val="clear" w:color="auto" w:fill="E6E6E6"/>
          </w:tcPr>
          <w:p w14:paraId="1C5F0AB5" w14:textId="078E1562" w:rsidR="004F046E" w:rsidRPr="004F046E" w:rsidRDefault="004F046E" w:rsidP="004F046E">
            <w:pPr>
              <w:spacing w:before="120" w:after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Outcome</w:t>
            </w:r>
          </w:p>
        </w:tc>
      </w:tr>
      <w:tr w:rsidR="004F046E" w:rsidRPr="004F046E" w14:paraId="4451BA1E" w14:textId="052A798B" w:rsidTr="004F046E">
        <w:tc>
          <w:tcPr>
            <w:tcW w:w="3269" w:type="dxa"/>
          </w:tcPr>
          <w:p w14:paraId="2A96C87F" w14:textId="77777777" w:rsidR="004F046E" w:rsidRPr="004F046E" w:rsidRDefault="004F046E" w:rsidP="004F046E">
            <w:pPr>
              <w:spacing w:before="120"/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>Maintain continuing competency</w:t>
            </w:r>
          </w:p>
          <w:p w14:paraId="29410420" w14:textId="77777777" w:rsidR="004F046E" w:rsidRPr="004F046E" w:rsidRDefault="004F046E" w:rsidP="004F046E">
            <w:pPr>
              <w:spacing w:before="120"/>
              <w:rPr>
                <w:rFonts w:ascii="Arial" w:hAnsi="Arial"/>
              </w:rPr>
            </w:pPr>
          </w:p>
        </w:tc>
        <w:tc>
          <w:tcPr>
            <w:tcW w:w="3562" w:type="dxa"/>
          </w:tcPr>
          <w:p w14:paraId="3E48115F" w14:textId="77777777" w:rsidR="004F046E" w:rsidRPr="004F046E" w:rsidRDefault="004F046E">
            <w:pPr>
              <w:rPr>
                <w:rFonts w:ascii="Arial" w:hAnsi="Arial"/>
              </w:rPr>
            </w:pPr>
          </w:p>
        </w:tc>
        <w:tc>
          <w:tcPr>
            <w:tcW w:w="3690" w:type="dxa"/>
          </w:tcPr>
          <w:p w14:paraId="6DCF49DE" w14:textId="77777777" w:rsidR="004F046E" w:rsidRPr="004F046E" w:rsidRDefault="004F046E">
            <w:pPr>
              <w:rPr>
                <w:rFonts w:ascii="Arial" w:hAnsi="Arial"/>
              </w:rPr>
            </w:pPr>
          </w:p>
        </w:tc>
        <w:tc>
          <w:tcPr>
            <w:tcW w:w="3635" w:type="dxa"/>
          </w:tcPr>
          <w:p w14:paraId="498572AB" w14:textId="77777777" w:rsidR="004F046E" w:rsidRPr="004F046E" w:rsidRDefault="004F046E">
            <w:pPr>
              <w:rPr>
                <w:rFonts w:ascii="Arial" w:hAnsi="Arial"/>
              </w:rPr>
            </w:pPr>
          </w:p>
        </w:tc>
      </w:tr>
      <w:tr w:rsidR="004F046E" w:rsidRPr="004F046E" w14:paraId="33738115" w14:textId="1F8CEFEA" w:rsidTr="004F046E">
        <w:tc>
          <w:tcPr>
            <w:tcW w:w="3269" w:type="dxa"/>
          </w:tcPr>
          <w:p w14:paraId="0E5DDD1B" w14:textId="77777777" w:rsidR="004F046E" w:rsidRPr="004F046E" w:rsidRDefault="004F046E">
            <w:pPr>
              <w:rPr>
                <w:rFonts w:ascii="Arial" w:hAnsi="Arial"/>
              </w:rPr>
            </w:pPr>
          </w:p>
          <w:p w14:paraId="41F7FDDF" w14:textId="77777777" w:rsidR="004F046E" w:rsidRPr="004F046E" w:rsidRDefault="004F046E">
            <w:pPr>
              <w:rPr>
                <w:rFonts w:ascii="Arial" w:hAnsi="Arial"/>
              </w:rPr>
            </w:pPr>
          </w:p>
          <w:p w14:paraId="61D31C2A" w14:textId="77777777" w:rsidR="004F046E" w:rsidRPr="004F046E" w:rsidRDefault="004F046E">
            <w:pPr>
              <w:rPr>
                <w:rFonts w:ascii="Arial" w:hAnsi="Arial"/>
              </w:rPr>
            </w:pPr>
          </w:p>
        </w:tc>
        <w:tc>
          <w:tcPr>
            <w:tcW w:w="3562" w:type="dxa"/>
          </w:tcPr>
          <w:p w14:paraId="7AEC7463" w14:textId="77777777" w:rsidR="004F046E" w:rsidRPr="004F046E" w:rsidRDefault="004F046E">
            <w:pPr>
              <w:rPr>
                <w:rFonts w:ascii="Arial" w:hAnsi="Arial"/>
              </w:rPr>
            </w:pPr>
          </w:p>
        </w:tc>
        <w:tc>
          <w:tcPr>
            <w:tcW w:w="3690" w:type="dxa"/>
          </w:tcPr>
          <w:p w14:paraId="6880DCC7" w14:textId="77777777" w:rsidR="004F046E" w:rsidRDefault="004F046E">
            <w:pPr>
              <w:rPr>
                <w:rFonts w:ascii="Arial" w:hAnsi="Arial"/>
              </w:rPr>
            </w:pPr>
          </w:p>
          <w:p w14:paraId="32A2B535" w14:textId="77777777" w:rsidR="004F046E" w:rsidRDefault="004F046E">
            <w:pPr>
              <w:rPr>
                <w:rFonts w:ascii="Arial" w:hAnsi="Arial"/>
              </w:rPr>
            </w:pPr>
          </w:p>
          <w:p w14:paraId="270E6FD9" w14:textId="77777777" w:rsidR="004F046E" w:rsidRDefault="004F046E">
            <w:pPr>
              <w:rPr>
                <w:rFonts w:ascii="Arial" w:hAnsi="Arial"/>
              </w:rPr>
            </w:pPr>
          </w:p>
          <w:p w14:paraId="5C39E0D7" w14:textId="77777777" w:rsidR="004F046E" w:rsidRPr="004F046E" w:rsidRDefault="004F046E">
            <w:pPr>
              <w:rPr>
                <w:rFonts w:ascii="Arial" w:hAnsi="Arial"/>
              </w:rPr>
            </w:pPr>
          </w:p>
        </w:tc>
        <w:tc>
          <w:tcPr>
            <w:tcW w:w="3635" w:type="dxa"/>
          </w:tcPr>
          <w:p w14:paraId="7CDCA172" w14:textId="77777777" w:rsidR="004F046E" w:rsidRPr="004F046E" w:rsidRDefault="004F046E">
            <w:pPr>
              <w:rPr>
                <w:rFonts w:ascii="Arial" w:hAnsi="Arial"/>
              </w:rPr>
            </w:pPr>
          </w:p>
        </w:tc>
      </w:tr>
      <w:tr w:rsidR="004F046E" w:rsidRPr="004F046E" w14:paraId="2B13B848" w14:textId="372A9085" w:rsidTr="004F046E">
        <w:tc>
          <w:tcPr>
            <w:tcW w:w="3269" w:type="dxa"/>
          </w:tcPr>
          <w:p w14:paraId="712BC876" w14:textId="77777777" w:rsidR="004F046E" w:rsidRPr="004F046E" w:rsidRDefault="004F046E">
            <w:pPr>
              <w:rPr>
                <w:rFonts w:ascii="Arial" w:hAnsi="Arial"/>
              </w:rPr>
            </w:pPr>
          </w:p>
          <w:p w14:paraId="37B63BCC" w14:textId="77777777" w:rsidR="004F046E" w:rsidRPr="004F046E" w:rsidRDefault="004F046E">
            <w:pPr>
              <w:rPr>
                <w:rFonts w:ascii="Arial" w:hAnsi="Arial"/>
              </w:rPr>
            </w:pPr>
          </w:p>
          <w:p w14:paraId="6520CE5C" w14:textId="77777777" w:rsidR="004F046E" w:rsidRPr="004F046E" w:rsidRDefault="004F046E">
            <w:pPr>
              <w:rPr>
                <w:rFonts w:ascii="Arial" w:hAnsi="Arial"/>
              </w:rPr>
            </w:pPr>
          </w:p>
        </w:tc>
        <w:tc>
          <w:tcPr>
            <w:tcW w:w="3562" w:type="dxa"/>
          </w:tcPr>
          <w:p w14:paraId="369983AD" w14:textId="77777777" w:rsidR="004F046E" w:rsidRPr="004F046E" w:rsidRDefault="004F046E">
            <w:pPr>
              <w:rPr>
                <w:rFonts w:ascii="Arial" w:hAnsi="Arial"/>
              </w:rPr>
            </w:pPr>
          </w:p>
        </w:tc>
        <w:tc>
          <w:tcPr>
            <w:tcW w:w="3690" w:type="dxa"/>
          </w:tcPr>
          <w:p w14:paraId="6FE59725" w14:textId="77777777" w:rsidR="004F046E" w:rsidRDefault="004F046E">
            <w:pPr>
              <w:rPr>
                <w:rFonts w:ascii="Arial" w:hAnsi="Arial"/>
              </w:rPr>
            </w:pPr>
          </w:p>
          <w:p w14:paraId="55E452F0" w14:textId="77777777" w:rsidR="004F046E" w:rsidRDefault="004F046E">
            <w:pPr>
              <w:rPr>
                <w:rFonts w:ascii="Arial" w:hAnsi="Arial"/>
              </w:rPr>
            </w:pPr>
          </w:p>
          <w:p w14:paraId="334E9BA1" w14:textId="77777777" w:rsidR="004F046E" w:rsidRDefault="004F046E">
            <w:pPr>
              <w:rPr>
                <w:rFonts w:ascii="Arial" w:hAnsi="Arial"/>
              </w:rPr>
            </w:pPr>
          </w:p>
          <w:p w14:paraId="3A5D5F09" w14:textId="77777777" w:rsidR="004F046E" w:rsidRPr="004F046E" w:rsidRDefault="004F046E">
            <w:pPr>
              <w:rPr>
                <w:rFonts w:ascii="Arial" w:hAnsi="Arial"/>
              </w:rPr>
            </w:pPr>
          </w:p>
        </w:tc>
        <w:tc>
          <w:tcPr>
            <w:tcW w:w="3635" w:type="dxa"/>
          </w:tcPr>
          <w:p w14:paraId="76F70CC3" w14:textId="77777777" w:rsidR="004F046E" w:rsidRPr="004F046E" w:rsidRDefault="004F046E">
            <w:pPr>
              <w:rPr>
                <w:rFonts w:ascii="Arial" w:hAnsi="Arial"/>
              </w:rPr>
            </w:pPr>
          </w:p>
        </w:tc>
      </w:tr>
      <w:tr w:rsidR="004F046E" w:rsidRPr="004F046E" w14:paraId="429C5589" w14:textId="7EB19BDB" w:rsidTr="004F046E">
        <w:tc>
          <w:tcPr>
            <w:tcW w:w="3269" w:type="dxa"/>
          </w:tcPr>
          <w:p w14:paraId="2E917E18" w14:textId="77777777" w:rsidR="004F046E" w:rsidRPr="004F046E" w:rsidRDefault="004F046E">
            <w:pPr>
              <w:rPr>
                <w:rFonts w:ascii="Arial" w:hAnsi="Arial"/>
              </w:rPr>
            </w:pPr>
          </w:p>
          <w:p w14:paraId="1E9F33B1" w14:textId="77777777" w:rsidR="004F046E" w:rsidRPr="004F046E" w:rsidRDefault="004F046E">
            <w:pPr>
              <w:rPr>
                <w:rFonts w:ascii="Arial" w:hAnsi="Arial"/>
              </w:rPr>
            </w:pPr>
          </w:p>
          <w:p w14:paraId="5C8EC007" w14:textId="77777777" w:rsidR="004F046E" w:rsidRPr="004F046E" w:rsidRDefault="004F046E">
            <w:pPr>
              <w:rPr>
                <w:rFonts w:ascii="Arial" w:hAnsi="Arial"/>
              </w:rPr>
            </w:pPr>
          </w:p>
        </w:tc>
        <w:tc>
          <w:tcPr>
            <w:tcW w:w="3562" w:type="dxa"/>
          </w:tcPr>
          <w:p w14:paraId="6B69A541" w14:textId="77777777" w:rsidR="004F046E" w:rsidRPr="004F046E" w:rsidRDefault="004F046E">
            <w:pPr>
              <w:rPr>
                <w:rFonts w:ascii="Arial" w:hAnsi="Arial"/>
              </w:rPr>
            </w:pPr>
          </w:p>
        </w:tc>
        <w:tc>
          <w:tcPr>
            <w:tcW w:w="3690" w:type="dxa"/>
          </w:tcPr>
          <w:p w14:paraId="69B52C2E" w14:textId="77777777" w:rsidR="004F046E" w:rsidRDefault="004F046E">
            <w:pPr>
              <w:rPr>
                <w:rFonts w:ascii="Arial" w:hAnsi="Arial"/>
              </w:rPr>
            </w:pPr>
          </w:p>
          <w:p w14:paraId="666CBF7E" w14:textId="77777777" w:rsidR="004F046E" w:rsidRDefault="004F046E">
            <w:pPr>
              <w:rPr>
                <w:rFonts w:ascii="Arial" w:hAnsi="Arial"/>
              </w:rPr>
            </w:pPr>
          </w:p>
          <w:p w14:paraId="74FB3C5B" w14:textId="77777777" w:rsidR="004F046E" w:rsidRDefault="004F046E">
            <w:pPr>
              <w:rPr>
                <w:rFonts w:ascii="Arial" w:hAnsi="Arial"/>
              </w:rPr>
            </w:pPr>
          </w:p>
          <w:p w14:paraId="4EF5B136" w14:textId="77777777" w:rsidR="004F046E" w:rsidRPr="004F046E" w:rsidRDefault="004F046E">
            <w:pPr>
              <w:rPr>
                <w:rFonts w:ascii="Arial" w:hAnsi="Arial"/>
              </w:rPr>
            </w:pPr>
          </w:p>
        </w:tc>
        <w:tc>
          <w:tcPr>
            <w:tcW w:w="3635" w:type="dxa"/>
          </w:tcPr>
          <w:p w14:paraId="7EB52D0C" w14:textId="77777777" w:rsidR="004F046E" w:rsidRPr="004F046E" w:rsidRDefault="004F046E">
            <w:pPr>
              <w:rPr>
                <w:rFonts w:ascii="Arial" w:hAnsi="Arial"/>
              </w:rPr>
            </w:pPr>
          </w:p>
        </w:tc>
      </w:tr>
    </w:tbl>
    <w:p w14:paraId="028A3859" w14:textId="77777777" w:rsidR="00B425E1" w:rsidRPr="004F046E" w:rsidRDefault="00B425E1">
      <w:pPr>
        <w:rPr>
          <w:rFonts w:ascii="Arial" w:hAnsi="Arial"/>
        </w:rPr>
      </w:pPr>
    </w:p>
    <w:p w14:paraId="04ED9ABB" w14:textId="77777777" w:rsidR="004F046E" w:rsidRDefault="004F046E">
      <w:pPr>
        <w:rPr>
          <w:rFonts w:ascii="Arial" w:hAnsi="Arial"/>
          <w:b/>
        </w:rPr>
        <w:sectPr w:rsidR="004F046E" w:rsidSect="00B425E1">
          <w:footerReference w:type="even" r:id="rId8"/>
          <w:footerReference w:type="default" r:id="rId9"/>
          <w:pgSz w:w="16820" w:h="11900" w:orient="landscape"/>
          <w:pgMar w:top="1800" w:right="1440" w:bottom="1800" w:left="1440" w:header="708" w:footer="708" w:gutter="0"/>
          <w:cols w:space="708"/>
          <w:docGrid w:linePitch="360"/>
        </w:sectPr>
      </w:pPr>
    </w:p>
    <w:p w14:paraId="22455A58" w14:textId="3A7DBDF8" w:rsidR="00B425E1" w:rsidRPr="004F046E" w:rsidRDefault="00943689">
      <w:pPr>
        <w:rPr>
          <w:rFonts w:ascii="Arial" w:hAnsi="Arial"/>
          <w:b/>
        </w:rPr>
      </w:pPr>
      <w:r w:rsidRPr="004F046E">
        <w:rPr>
          <w:rFonts w:ascii="Arial" w:hAnsi="Arial"/>
          <w:b/>
        </w:rPr>
        <w:lastRenderedPageBreak/>
        <w:t xml:space="preserve">Appendix: </w:t>
      </w:r>
      <w:r w:rsidR="00B425E1" w:rsidRPr="004F046E">
        <w:rPr>
          <w:rFonts w:ascii="Arial" w:hAnsi="Arial"/>
          <w:b/>
        </w:rPr>
        <w:t>Example</w:t>
      </w:r>
      <w:r w:rsidRPr="004F046E">
        <w:rPr>
          <w:rFonts w:ascii="Arial" w:hAnsi="Arial"/>
          <w:b/>
        </w:rPr>
        <w:t xml:space="preserve"> of Goals Report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8"/>
        <w:gridCol w:w="3563"/>
        <w:gridCol w:w="3689"/>
        <w:gridCol w:w="12"/>
        <w:gridCol w:w="3624"/>
      </w:tblGrid>
      <w:tr w:rsidR="004F046E" w:rsidRPr="004F046E" w14:paraId="0F0FBDCD" w14:textId="77777777" w:rsidTr="004F046E">
        <w:tc>
          <w:tcPr>
            <w:tcW w:w="3268" w:type="dxa"/>
            <w:shd w:val="clear" w:color="auto" w:fill="E6E6E6"/>
          </w:tcPr>
          <w:p w14:paraId="21B95B84" w14:textId="77777777" w:rsidR="004F046E" w:rsidRPr="004F046E" w:rsidRDefault="004F046E" w:rsidP="00DE6219">
            <w:pPr>
              <w:spacing w:before="120" w:after="120"/>
              <w:rPr>
                <w:rFonts w:ascii="Arial" w:hAnsi="Arial"/>
                <w:b/>
              </w:rPr>
            </w:pPr>
            <w:r w:rsidRPr="004F046E">
              <w:rPr>
                <w:rFonts w:ascii="Arial" w:hAnsi="Arial"/>
                <w:b/>
              </w:rPr>
              <w:t>Goals</w:t>
            </w:r>
          </w:p>
        </w:tc>
        <w:tc>
          <w:tcPr>
            <w:tcW w:w="3563" w:type="dxa"/>
            <w:shd w:val="clear" w:color="auto" w:fill="E6E6E6"/>
          </w:tcPr>
          <w:p w14:paraId="5EF8A15B" w14:textId="77777777" w:rsidR="004F046E" w:rsidRPr="004F046E" w:rsidRDefault="004F046E" w:rsidP="00DE6219">
            <w:pPr>
              <w:spacing w:before="120" w:after="120"/>
              <w:rPr>
                <w:rFonts w:ascii="Arial" w:hAnsi="Arial"/>
                <w:b/>
              </w:rPr>
            </w:pPr>
            <w:r w:rsidRPr="004F046E">
              <w:rPr>
                <w:rFonts w:ascii="Arial" w:hAnsi="Arial"/>
                <w:b/>
              </w:rPr>
              <w:t>Strategies to meet goals</w:t>
            </w:r>
          </w:p>
        </w:tc>
        <w:tc>
          <w:tcPr>
            <w:tcW w:w="3689" w:type="dxa"/>
            <w:shd w:val="clear" w:color="auto" w:fill="E6E6E6"/>
          </w:tcPr>
          <w:p w14:paraId="03530810" w14:textId="77777777" w:rsidR="004F046E" w:rsidRPr="004F046E" w:rsidRDefault="004F046E" w:rsidP="00DE6219">
            <w:pPr>
              <w:spacing w:before="120" w:after="120"/>
              <w:rPr>
                <w:rFonts w:ascii="Arial" w:hAnsi="Arial"/>
                <w:b/>
              </w:rPr>
            </w:pPr>
            <w:r w:rsidRPr="004F046E">
              <w:rPr>
                <w:rFonts w:ascii="Arial" w:hAnsi="Arial"/>
                <w:b/>
              </w:rPr>
              <w:t>Progress</w:t>
            </w:r>
          </w:p>
        </w:tc>
        <w:tc>
          <w:tcPr>
            <w:tcW w:w="3636" w:type="dxa"/>
            <w:gridSpan w:val="2"/>
            <w:shd w:val="clear" w:color="auto" w:fill="E6E6E6"/>
          </w:tcPr>
          <w:p w14:paraId="236905C9" w14:textId="77777777" w:rsidR="004F046E" w:rsidRPr="004F046E" w:rsidRDefault="004F046E" w:rsidP="00DE6219">
            <w:pPr>
              <w:spacing w:before="120" w:after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Outcome</w:t>
            </w:r>
          </w:p>
        </w:tc>
      </w:tr>
      <w:tr w:rsidR="00943689" w:rsidRPr="004F046E" w14:paraId="32A74F05" w14:textId="77777777" w:rsidTr="004F046E">
        <w:tc>
          <w:tcPr>
            <w:tcW w:w="3268" w:type="dxa"/>
          </w:tcPr>
          <w:p w14:paraId="7A7AB4F7" w14:textId="77777777" w:rsidR="00943689" w:rsidRPr="004F046E" w:rsidRDefault="00943689" w:rsidP="00CC6CC4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>Maintain continuing competency</w:t>
            </w:r>
          </w:p>
        </w:tc>
        <w:tc>
          <w:tcPr>
            <w:tcW w:w="3563" w:type="dxa"/>
          </w:tcPr>
          <w:p w14:paraId="507D502A" w14:textId="77777777" w:rsidR="00943689" w:rsidRPr="004F046E" w:rsidRDefault="00943689" w:rsidP="00CC6CC4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>Subscribe to relevant nutrition email newsletters</w:t>
            </w:r>
          </w:p>
          <w:p w14:paraId="72794C9F" w14:textId="77777777" w:rsidR="00943689" w:rsidRPr="004F046E" w:rsidRDefault="00943689" w:rsidP="00CC6CC4">
            <w:pPr>
              <w:rPr>
                <w:rFonts w:ascii="Arial" w:hAnsi="Arial"/>
              </w:rPr>
            </w:pPr>
          </w:p>
          <w:p w14:paraId="327D6926" w14:textId="77777777" w:rsidR="00943689" w:rsidRPr="004F046E" w:rsidRDefault="00943689" w:rsidP="00CC6CC4">
            <w:pPr>
              <w:rPr>
                <w:rFonts w:ascii="Arial" w:hAnsi="Arial"/>
              </w:rPr>
            </w:pPr>
          </w:p>
          <w:p w14:paraId="1037942D" w14:textId="77777777" w:rsidR="00943689" w:rsidRPr="004F046E" w:rsidRDefault="00943689" w:rsidP="00CC6CC4">
            <w:pPr>
              <w:rPr>
                <w:rFonts w:ascii="Arial" w:hAnsi="Arial"/>
              </w:rPr>
            </w:pPr>
          </w:p>
          <w:p w14:paraId="3F3C2CC2" w14:textId="77777777" w:rsidR="00943689" w:rsidRPr="004F046E" w:rsidRDefault="00943689" w:rsidP="00CC6CC4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>Attend one conference</w:t>
            </w:r>
          </w:p>
        </w:tc>
        <w:tc>
          <w:tcPr>
            <w:tcW w:w="3701" w:type="dxa"/>
            <w:gridSpan w:val="2"/>
          </w:tcPr>
          <w:p w14:paraId="028DE0FA" w14:textId="77777777" w:rsidR="00943689" w:rsidRPr="004F046E" w:rsidRDefault="00943689" w:rsidP="00CC6CC4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>Subscribed and regularly read ANA newsletter, HIIRC weight management, Medscape, obesity &amp; diabetes research reports</w:t>
            </w:r>
          </w:p>
          <w:p w14:paraId="17FC89C6" w14:textId="77777777" w:rsidR="00943689" w:rsidRPr="004F046E" w:rsidRDefault="00943689" w:rsidP="00CC6CC4">
            <w:pPr>
              <w:rPr>
                <w:rFonts w:ascii="Arial" w:hAnsi="Arial"/>
              </w:rPr>
            </w:pPr>
          </w:p>
          <w:p w14:paraId="4E3E3830" w14:textId="77777777" w:rsidR="00943689" w:rsidRPr="004F046E" w:rsidRDefault="00943689" w:rsidP="00CC6CC4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>Attended Nutrition Society Conference August 2014</w:t>
            </w:r>
          </w:p>
        </w:tc>
        <w:tc>
          <w:tcPr>
            <w:tcW w:w="3624" w:type="dxa"/>
          </w:tcPr>
          <w:p w14:paraId="43FE7050" w14:textId="77777777" w:rsidR="00943689" w:rsidRPr="004F046E" w:rsidRDefault="00943689" w:rsidP="00CC6CC4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>Kept up to date with research related to my area of interest in NZ and overseas.</w:t>
            </w:r>
          </w:p>
          <w:p w14:paraId="132795F7" w14:textId="77777777" w:rsidR="00943689" w:rsidRPr="004F046E" w:rsidRDefault="00943689" w:rsidP="00CC6CC4">
            <w:pPr>
              <w:rPr>
                <w:rFonts w:ascii="Arial" w:hAnsi="Arial"/>
              </w:rPr>
            </w:pPr>
          </w:p>
          <w:p w14:paraId="70B0E398" w14:textId="77777777" w:rsidR="00943689" w:rsidRPr="004F046E" w:rsidRDefault="00943689" w:rsidP="00CC6CC4">
            <w:pPr>
              <w:rPr>
                <w:rFonts w:ascii="Arial" w:hAnsi="Arial"/>
              </w:rPr>
            </w:pPr>
          </w:p>
          <w:p w14:paraId="4D182745" w14:textId="77777777" w:rsidR="00943689" w:rsidRPr="004F046E" w:rsidRDefault="00943689" w:rsidP="00CC6CC4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>Gained new knowledge, particularly with presentations on diabetes and obesity.</w:t>
            </w:r>
          </w:p>
        </w:tc>
      </w:tr>
      <w:tr w:rsidR="00943689" w:rsidRPr="004F046E" w14:paraId="3545F178" w14:textId="77777777" w:rsidTr="004F046E">
        <w:tc>
          <w:tcPr>
            <w:tcW w:w="3268" w:type="dxa"/>
          </w:tcPr>
          <w:p w14:paraId="578F3B32" w14:textId="77777777" w:rsidR="00943689" w:rsidRPr="004F046E" w:rsidRDefault="00943689" w:rsidP="00943689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>Understand the cultural practices of different ethnic groups in the region related to food</w:t>
            </w:r>
          </w:p>
        </w:tc>
        <w:tc>
          <w:tcPr>
            <w:tcW w:w="3563" w:type="dxa"/>
          </w:tcPr>
          <w:p w14:paraId="2CDED8D6" w14:textId="77777777" w:rsidR="00943689" w:rsidRPr="004F046E" w:rsidRDefault="00943689" w:rsidP="00CC6CC4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>Find and contact an organization</w:t>
            </w:r>
          </w:p>
          <w:p w14:paraId="0DDFFBA4" w14:textId="77777777" w:rsidR="00943689" w:rsidRPr="004F046E" w:rsidRDefault="00943689" w:rsidP="00CC6CC4">
            <w:pPr>
              <w:rPr>
                <w:rFonts w:ascii="Arial" w:hAnsi="Arial"/>
              </w:rPr>
            </w:pPr>
          </w:p>
          <w:p w14:paraId="64C576F3" w14:textId="77777777" w:rsidR="00943689" w:rsidRPr="004F046E" w:rsidRDefault="00943689" w:rsidP="00CC6CC4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>Volunteer to do an education session</w:t>
            </w:r>
          </w:p>
        </w:tc>
        <w:tc>
          <w:tcPr>
            <w:tcW w:w="3701" w:type="dxa"/>
            <w:gridSpan w:val="2"/>
          </w:tcPr>
          <w:p w14:paraId="06714736" w14:textId="793FCAC6" w:rsidR="00943689" w:rsidRPr="004F046E" w:rsidRDefault="00943689" w:rsidP="00CC6CC4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 xml:space="preserve">Contacted </w:t>
            </w:r>
            <w:r w:rsidR="00D02C44">
              <w:rPr>
                <w:rFonts w:ascii="Arial" w:hAnsi="Arial"/>
              </w:rPr>
              <w:t>local Indian Association</w:t>
            </w:r>
          </w:p>
          <w:p w14:paraId="42C58A8E" w14:textId="77777777" w:rsidR="00943689" w:rsidRPr="004F046E" w:rsidRDefault="00943689" w:rsidP="00CC6CC4">
            <w:pPr>
              <w:rPr>
                <w:rFonts w:ascii="Arial" w:hAnsi="Arial"/>
              </w:rPr>
            </w:pPr>
          </w:p>
          <w:p w14:paraId="2F613C4F" w14:textId="72D38530" w:rsidR="00943689" w:rsidRPr="004F046E" w:rsidRDefault="00943689" w:rsidP="00CC6CC4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 xml:space="preserve">Conducted 2 supermarket tours for a group of </w:t>
            </w:r>
            <w:r w:rsidR="00D02C44">
              <w:rPr>
                <w:rFonts w:ascii="Arial" w:hAnsi="Arial"/>
              </w:rPr>
              <w:t xml:space="preserve">Indian </w:t>
            </w:r>
            <w:r w:rsidRPr="004F046E">
              <w:rPr>
                <w:rFonts w:ascii="Arial" w:hAnsi="Arial"/>
              </w:rPr>
              <w:t xml:space="preserve">women. </w:t>
            </w:r>
          </w:p>
          <w:p w14:paraId="40536A8E" w14:textId="77777777" w:rsidR="00943689" w:rsidRPr="004F046E" w:rsidRDefault="00943689" w:rsidP="00943689">
            <w:pPr>
              <w:rPr>
                <w:rFonts w:ascii="Arial" w:hAnsi="Arial"/>
              </w:rPr>
            </w:pPr>
          </w:p>
        </w:tc>
        <w:tc>
          <w:tcPr>
            <w:tcW w:w="3624" w:type="dxa"/>
          </w:tcPr>
          <w:p w14:paraId="5B2BAAD7" w14:textId="77777777" w:rsidR="00943689" w:rsidRPr="004F046E" w:rsidRDefault="00943689" w:rsidP="00CC6CC4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>Highlighted the different approaches to preparation and cooking of foods and different ways that meals are constructed</w:t>
            </w:r>
          </w:p>
        </w:tc>
      </w:tr>
      <w:tr w:rsidR="00943689" w:rsidRPr="004F046E" w14:paraId="05B9BF4D" w14:textId="77777777" w:rsidTr="004F046E">
        <w:tc>
          <w:tcPr>
            <w:tcW w:w="3268" w:type="dxa"/>
          </w:tcPr>
          <w:p w14:paraId="574D49A1" w14:textId="77777777" w:rsidR="00943689" w:rsidRPr="004F046E" w:rsidRDefault="00943689" w:rsidP="00CC6CC4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>Develop skills in motivational interviewing</w:t>
            </w:r>
          </w:p>
        </w:tc>
        <w:tc>
          <w:tcPr>
            <w:tcW w:w="3563" w:type="dxa"/>
          </w:tcPr>
          <w:p w14:paraId="4B0E98CD" w14:textId="77777777" w:rsidR="00943689" w:rsidRPr="004F046E" w:rsidRDefault="00943689" w:rsidP="00CC6CC4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>Investigate courses on motivational interviewing</w:t>
            </w:r>
          </w:p>
          <w:p w14:paraId="0A08DF38" w14:textId="77777777" w:rsidR="00943689" w:rsidRPr="004F046E" w:rsidRDefault="00943689" w:rsidP="00CC6CC4">
            <w:pPr>
              <w:rPr>
                <w:rFonts w:ascii="Arial" w:hAnsi="Arial"/>
              </w:rPr>
            </w:pPr>
          </w:p>
          <w:p w14:paraId="11682CA8" w14:textId="77777777" w:rsidR="00943689" w:rsidRPr="004F046E" w:rsidRDefault="00943689" w:rsidP="00B425E1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>Observe sessions of a Registered Nutritionist working in a GP practice</w:t>
            </w:r>
          </w:p>
        </w:tc>
        <w:tc>
          <w:tcPr>
            <w:tcW w:w="3701" w:type="dxa"/>
            <w:gridSpan w:val="2"/>
          </w:tcPr>
          <w:p w14:paraId="6485DD2E" w14:textId="77777777" w:rsidR="00943689" w:rsidRPr="004F046E" w:rsidRDefault="00943689" w:rsidP="00CC6CC4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>Booked to attend a course</w:t>
            </w:r>
          </w:p>
          <w:p w14:paraId="7E8317BB" w14:textId="77777777" w:rsidR="00943689" w:rsidRPr="004F046E" w:rsidRDefault="00943689" w:rsidP="00CC6CC4">
            <w:pPr>
              <w:rPr>
                <w:rFonts w:ascii="Arial" w:hAnsi="Arial"/>
              </w:rPr>
            </w:pPr>
          </w:p>
          <w:p w14:paraId="063261F7" w14:textId="77777777" w:rsidR="00943689" w:rsidRPr="004F046E" w:rsidRDefault="00943689" w:rsidP="00CC6CC4">
            <w:pPr>
              <w:rPr>
                <w:rFonts w:ascii="Arial" w:hAnsi="Arial"/>
              </w:rPr>
            </w:pPr>
          </w:p>
          <w:p w14:paraId="55E4EC1D" w14:textId="77777777" w:rsidR="00943689" w:rsidRPr="004F046E" w:rsidRDefault="00943689" w:rsidP="00943689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 xml:space="preserve">Observed 3 sessions </w:t>
            </w:r>
          </w:p>
        </w:tc>
        <w:tc>
          <w:tcPr>
            <w:tcW w:w="3624" w:type="dxa"/>
          </w:tcPr>
          <w:p w14:paraId="4A42F4E5" w14:textId="77777777" w:rsidR="00943689" w:rsidRPr="004F046E" w:rsidRDefault="00943689" w:rsidP="00943689">
            <w:pPr>
              <w:rPr>
                <w:rFonts w:ascii="Arial" w:hAnsi="Arial"/>
              </w:rPr>
            </w:pPr>
            <w:r w:rsidRPr="004F046E">
              <w:rPr>
                <w:rFonts w:ascii="Arial" w:hAnsi="Arial"/>
              </w:rPr>
              <w:t xml:space="preserve">Gained some tips on how to tailor sessions to different people including using familiar foods when making menu suggestions. </w:t>
            </w:r>
          </w:p>
        </w:tc>
      </w:tr>
      <w:tr w:rsidR="004F046E" w:rsidRPr="004F046E" w14:paraId="204E807E" w14:textId="77777777" w:rsidTr="004F046E">
        <w:tc>
          <w:tcPr>
            <w:tcW w:w="3268" w:type="dxa"/>
          </w:tcPr>
          <w:p w14:paraId="61519805" w14:textId="7A228E41" w:rsidR="004F046E" w:rsidRPr="004F046E" w:rsidRDefault="004F046E" w:rsidP="00CC6CC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Increase understanding of probiotics and gut health</w:t>
            </w:r>
          </w:p>
        </w:tc>
        <w:tc>
          <w:tcPr>
            <w:tcW w:w="3563" w:type="dxa"/>
          </w:tcPr>
          <w:p w14:paraId="1AB8420F" w14:textId="77777777" w:rsidR="004F046E" w:rsidRDefault="004F046E" w:rsidP="004F046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Read some literature on probiotics </w:t>
            </w:r>
          </w:p>
          <w:p w14:paraId="1241E225" w14:textId="78DB115A" w:rsidR="004F046E" w:rsidRPr="004F046E" w:rsidRDefault="004F046E" w:rsidP="004F046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Talk to a nutritionist with expertise</w:t>
            </w:r>
          </w:p>
        </w:tc>
        <w:tc>
          <w:tcPr>
            <w:tcW w:w="3701" w:type="dxa"/>
            <w:gridSpan w:val="2"/>
          </w:tcPr>
          <w:p w14:paraId="0735A747" w14:textId="77777777" w:rsidR="004F046E" w:rsidRDefault="004F046E" w:rsidP="00CC6CC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Read a review paper on probiotics</w:t>
            </w:r>
          </w:p>
          <w:p w14:paraId="048D4F41" w14:textId="4A5F4649" w:rsidR="004F046E" w:rsidRPr="004F046E" w:rsidRDefault="004F046E" w:rsidP="00CC6CC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Contacted an expert </w:t>
            </w:r>
          </w:p>
        </w:tc>
        <w:tc>
          <w:tcPr>
            <w:tcW w:w="3624" w:type="dxa"/>
          </w:tcPr>
          <w:p w14:paraId="3C2631BA" w14:textId="441845FF" w:rsidR="004F046E" w:rsidRPr="004F046E" w:rsidRDefault="004F046E" w:rsidP="0094368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Greater understanding of the role of probiotics and gut health and beneficial products to recommend.</w:t>
            </w:r>
          </w:p>
        </w:tc>
      </w:tr>
    </w:tbl>
    <w:p w14:paraId="41EC92BD" w14:textId="305F12C1" w:rsidR="00B425E1" w:rsidRPr="004F046E" w:rsidRDefault="00B425E1">
      <w:pPr>
        <w:rPr>
          <w:rFonts w:ascii="Arial" w:hAnsi="Arial"/>
        </w:rPr>
      </w:pPr>
    </w:p>
    <w:sectPr w:rsidR="00B425E1" w:rsidRPr="004F046E" w:rsidSect="00B425E1">
      <w:pgSz w:w="1682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1AC32" w14:textId="77777777" w:rsidR="005F1C2B" w:rsidRDefault="005F1C2B" w:rsidP="005F1C2B">
      <w:r>
        <w:separator/>
      </w:r>
    </w:p>
  </w:endnote>
  <w:endnote w:type="continuationSeparator" w:id="0">
    <w:p w14:paraId="4E3C0F53" w14:textId="77777777" w:rsidR="005F1C2B" w:rsidRDefault="005F1C2B" w:rsidP="005F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5CCB3A" w14:textId="77777777" w:rsidR="005F1C2B" w:rsidRDefault="005F1C2B" w:rsidP="00A023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9B0D5F" w14:textId="77777777" w:rsidR="005F1C2B" w:rsidRDefault="005F1C2B" w:rsidP="005F1C2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73D14" w14:textId="77777777" w:rsidR="005F1C2B" w:rsidRDefault="005F1C2B" w:rsidP="00A023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2EE6">
      <w:rPr>
        <w:rStyle w:val="PageNumber"/>
        <w:noProof/>
      </w:rPr>
      <w:t>1</w:t>
    </w:r>
    <w:r>
      <w:rPr>
        <w:rStyle w:val="PageNumber"/>
      </w:rPr>
      <w:fldChar w:fldCharType="end"/>
    </w:r>
  </w:p>
  <w:p w14:paraId="57CE0CA0" w14:textId="77777777" w:rsidR="005F1C2B" w:rsidRDefault="005F1C2B" w:rsidP="005F1C2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95DEDE" w14:textId="77777777" w:rsidR="005F1C2B" w:rsidRDefault="005F1C2B" w:rsidP="005F1C2B">
      <w:r>
        <w:separator/>
      </w:r>
    </w:p>
  </w:footnote>
  <w:footnote w:type="continuationSeparator" w:id="0">
    <w:p w14:paraId="3462062C" w14:textId="77777777" w:rsidR="005F1C2B" w:rsidRDefault="005F1C2B" w:rsidP="005F1C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E1"/>
    <w:rsid w:val="00212EE6"/>
    <w:rsid w:val="004F046E"/>
    <w:rsid w:val="005F1C2B"/>
    <w:rsid w:val="00943689"/>
    <w:rsid w:val="00B425E1"/>
    <w:rsid w:val="00D02C44"/>
    <w:rsid w:val="00FE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8ABC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25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F046E"/>
    <w:rPr>
      <w:rFonts w:ascii="Calibri" w:eastAsia="Calibri" w:hAnsi="Calibri" w:cs="Times New Roman"/>
      <w:sz w:val="22"/>
      <w:szCs w:val="22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4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46E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F1C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1C2B"/>
  </w:style>
  <w:style w:type="character" w:styleId="PageNumber">
    <w:name w:val="page number"/>
    <w:basedOn w:val="DefaultParagraphFont"/>
    <w:uiPriority w:val="99"/>
    <w:semiHidden/>
    <w:unhideWhenUsed/>
    <w:rsid w:val="005F1C2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25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F046E"/>
    <w:rPr>
      <w:rFonts w:ascii="Calibri" w:eastAsia="Calibri" w:hAnsi="Calibri" w:cs="Times New Roman"/>
      <w:sz w:val="22"/>
      <w:szCs w:val="22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4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46E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F1C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1C2B"/>
  </w:style>
  <w:style w:type="character" w:styleId="PageNumber">
    <w:name w:val="page number"/>
    <w:basedOn w:val="DefaultParagraphFont"/>
    <w:uiPriority w:val="99"/>
    <w:semiHidden/>
    <w:unhideWhenUsed/>
    <w:rsid w:val="005F1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293</Words>
  <Characters>1674</Characters>
  <Application>Microsoft Macintosh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Mackay</dc:creator>
  <cp:keywords/>
  <dc:description/>
  <cp:lastModifiedBy>Sally Mackay</cp:lastModifiedBy>
  <cp:revision>6</cp:revision>
  <cp:lastPrinted>2014-08-24T00:38:00Z</cp:lastPrinted>
  <dcterms:created xsi:type="dcterms:W3CDTF">2014-06-23T20:42:00Z</dcterms:created>
  <dcterms:modified xsi:type="dcterms:W3CDTF">2014-09-02T08:29:00Z</dcterms:modified>
</cp:coreProperties>
</file>